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879" w:rsidRPr="00AD7457" w:rsidRDefault="00830879" w:rsidP="00830879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D7457">
        <w:rPr>
          <w:rFonts w:ascii="Times New Roman" w:hAnsi="Times New Roman" w:cs="Times New Roman"/>
          <w:b/>
          <w:bCs/>
          <w:sz w:val="32"/>
          <w:szCs w:val="32"/>
        </w:rPr>
        <w:t>АДМИНИСТРАЦИЯ ПОСЕЛКА ЗОЛОТУХИНО</w:t>
      </w:r>
    </w:p>
    <w:p w:rsidR="00830879" w:rsidRPr="00AD7457" w:rsidRDefault="00830879" w:rsidP="00830879">
      <w:pPr>
        <w:ind w:firstLine="709"/>
        <w:jc w:val="center"/>
        <w:rPr>
          <w:sz w:val="32"/>
          <w:szCs w:val="32"/>
        </w:rPr>
      </w:pPr>
    </w:p>
    <w:p w:rsidR="00830879" w:rsidRPr="00CB1DD3" w:rsidRDefault="00830879" w:rsidP="00830879">
      <w:pPr>
        <w:pStyle w:val="afff"/>
        <w:ind w:firstLine="709"/>
        <w:rPr>
          <w:b/>
          <w:bCs/>
        </w:rPr>
      </w:pPr>
      <w:r w:rsidRPr="00AD7457">
        <w:rPr>
          <w:b/>
          <w:bCs/>
          <w:sz w:val="32"/>
          <w:szCs w:val="32"/>
        </w:rPr>
        <w:t>ПОСТАНОВЛЕНИЕ</w:t>
      </w:r>
    </w:p>
    <w:p w:rsidR="00830879" w:rsidRDefault="00830879" w:rsidP="00830879">
      <w:pPr>
        <w:jc w:val="center"/>
        <w:rPr>
          <w:b/>
          <w:bCs/>
          <w:sz w:val="28"/>
          <w:szCs w:val="28"/>
        </w:rPr>
      </w:pPr>
    </w:p>
    <w:p w:rsidR="00830879" w:rsidRPr="00830879" w:rsidRDefault="00830879" w:rsidP="008308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0879" w:rsidRPr="00830879" w:rsidRDefault="00830879" w:rsidP="00830879">
      <w:pPr>
        <w:pStyle w:val="afff0"/>
        <w:tabs>
          <w:tab w:val="left" w:pos="708"/>
        </w:tabs>
        <w:rPr>
          <w:u w:val="single"/>
        </w:rPr>
      </w:pPr>
      <w:r w:rsidRPr="00830879">
        <w:rPr>
          <w:u w:val="single"/>
        </w:rPr>
        <w:t xml:space="preserve">от </w:t>
      </w:r>
      <w:r w:rsidR="00566ACD">
        <w:rPr>
          <w:u w:val="single"/>
        </w:rPr>
        <w:t>08.11.2018</w:t>
      </w:r>
      <w:r w:rsidRPr="00830879">
        <w:rPr>
          <w:u w:val="single"/>
        </w:rPr>
        <w:t xml:space="preserve"> г. № </w:t>
      </w:r>
      <w:r w:rsidR="00430DC6">
        <w:rPr>
          <w:u w:val="single"/>
        </w:rPr>
        <w:t>245</w:t>
      </w: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  <w:r w:rsidRPr="00830879">
        <w:rPr>
          <w:rFonts w:ascii="Times New Roman" w:hAnsi="Times New Roman" w:cs="Times New Roman"/>
          <w:sz w:val="28"/>
          <w:szCs w:val="28"/>
        </w:rPr>
        <w:t xml:space="preserve">  п. Золотухино</w:t>
      </w: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8"/>
      </w:tblGrid>
      <w:tr w:rsidR="00830879" w:rsidRPr="004C16B9">
        <w:tc>
          <w:tcPr>
            <w:tcW w:w="5238" w:type="dxa"/>
            <w:vAlign w:val="bottom"/>
          </w:tcPr>
          <w:p w:rsidR="00830879" w:rsidRPr="004C16B9" w:rsidRDefault="000732A0" w:rsidP="0046069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О внесении изменений в </w:t>
            </w:r>
            <w:r w:rsidR="00743E8A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М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униципальную программу </w:t>
            </w:r>
            <w:r w:rsidR="004D6CC9" w:rsidRPr="004D6CC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6069B">
              <w:rPr>
                <w:rFonts w:ascii="Times New Roman" w:hAnsi="Times New Roman" w:cs="Times New Roman"/>
                <w:sz w:val="28"/>
                <w:szCs w:val="28"/>
              </w:rPr>
              <w:t>Социальная поддержка граждан»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,</w:t>
            </w:r>
            <w:r w:rsidR="0046069B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утвержденную постановлением Администрации поселка Золотухино от 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11.11.2016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г. №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2</w:t>
            </w:r>
            <w:r w:rsidR="0046069B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40</w:t>
            </w:r>
          </w:p>
        </w:tc>
      </w:tr>
    </w:tbl>
    <w:p w:rsidR="00EE2026" w:rsidRDefault="00EE2026">
      <w:pPr>
        <w:ind w:firstLine="720"/>
        <w:jc w:val="both"/>
      </w:pPr>
    </w:p>
    <w:p w:rsidR="00E205F7" w:rsidRPr="004C16B9" w:rsidRDefault="00E205F7">
      <w:pPr>
        <w:ind w:firstLine="720"/>
        <w:jc w:val="both"/>
      </w:pPr>
    </w:p>
    <w:p w:rsidR="00EE2026" w:rsidRPr="004C16B9" w:rsidRDefault="0046069B" w:rsidP="0046069B">
      <w:pPr>
        <w:keepNext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OLE_LINK1"/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соответствии с Федеральным законом от 06.10.2003г. №131-ФЗ "Об общих принципах организации местного самоуправления в Российской Федерации", Законом Курской области  от 11 декабря </w:t>
      </w:r>
      <w:smartTag w:uri="urn:schemas-microsoft-com:office:smarttags" w:element="metricconverter">
        <w:smartTagPr>
          <w:attr w:name="ProductID" w:val="1998 г"/>
        </w:smartTagPr>
        <w:r w:rsidRPr="0046069B">
          <w:rPr>
            <w:rFonts w:ascii="Times New Roman" w:hAnsi="Times New Roman" w:cs="Times New Roman"/>
            <w:bCs/>
            <w:color w:val="000000"/>
            <w:sz w:val="28"/>
            <w:szCs w:val="28"/>
          </w:rPr>
          <w:t>1998 г</w:t>
        </w:r>
      </w:smartTag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N 35-ЗКО "О гарантиях осуществления главами муниципальных образований полномочий выборных должностных лиц местного самоуправления на постоянной основе", Законом Курской области от 13 июня </w:t>
      </w:r>
      <w:smartTag w:uri="urn:schemas-microsoft-com:office:smarttags" w:element="metricconverter">
        <w:smartTagPr>
          <w:attr w:name="ProductID" w:val="2007 г"/>
        </w:smartTagPr>
        <w:r w:rsidRPr="0046069B">
          <w:rPr>
            <w:rFonts w:ascii="Times New Roman" w:hAnsi="Times New Roman" w:cs="Times New Roman"/>
            <w:bCs/>
            <w:color w:val="000000"/>
            <w:sz w:val="28"/>
            <w:szCs w:val="28"/>
          </w:rPr>
          <w:t>2007 г</w:t>
        </w:r>
      </w:smartTag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N 60-ЗКО "О муниципальной службе в Курской области", </w:t>
      </w:r>
      <w:r w:rsidRPr="0046069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Федеральным законом от 24.11.1995 N 181-ФЗ "О социальной защите инвалидов в Российской Федерации"</w:t>
      </w:r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4606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Законом Курской области от 18 марта </w:t>
      </w:r>
      <w:smartTag w:uri="urn:schemas-microsoft-com:office:smarttags" w:element="metricconverter">
        <w:smartTagPr>
          <w:attr w:name="ProductID" w:val="2008 г"/>
        </w:smartTagPr>
        <w:r w:rsidRPr="0046069B">
          <w:rPr>
            <w:rFonts w:ascii="Times New Roman" w:hAnsi="Times New Roman" w:cs="Times New Roman"/>
            <w:bCs/>
            <w:color w:val="000000"/>
            <w:sz w:val="28"/>
            <w:szCs w:val="28"/>
          </w:rPr>
          <w:t>2008 г</w:t>
        </w:r>
      </w:smartTag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>. N 6-ЗКО "Об обеспечении инвалидам условий для беспрепятственного доступа к объектам социальной, транспортной и инженерной инфраструктур в Курской области</w:t>
      </w:r>
      <w:r w:rsidRPr="0046069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»,</w:t>
      </w:r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Уставом муниципального образования «поселок Золотухино», Администрация поселка Золотухино </w:t>
      </w:r>
      <w:r w:rsidR="00830879" w:rsidRPr="00AD7457">
        <w:rPr>
          <w:rFonts w:ascii="Times New Roman" w:hAnsi="Times New Roman" w:cs="Times New Roman"/>
          <w:b/>
          <w:sz w:val="28"/>
          <w:szCs w:val="28"/>
        </w:rPr>
        <w:t>П</w:t>
      </w:r>
      <w:r w:rsidR="00EE2026" w:rsidRPr="00AD7457">
        <w:rPr>
          <w:rFonts w:ascii="Times New Roman" w:hAnsi="Times New Roman" w:cs="Times New Roman"/>
          <w:b/>
          <w:sz w:val="28"/>
          <w:szCs w:val="28"/>
        </w:rPr>
        <w:t>остановля</w:t>
      </w:r>
      <w:r w:rsidR="00AD7457" w:rsidRPr="00AD7457">
        <w:rPr>
          <w:rFonts w:ascii="Times New Roman" w:hAnsi="Times New Roman" w:cs="Times New Roman"/>
          <w:b/>
          <w:sz w:val="28"/>
          <w:szCs w:val="28"/>
        </w:rPr>
        <w:t>ет</w:t>
      </w:r>
      <w:r w:rsidR="00EE2026" w:rsidRPr="004C16B9">
        <w:rPr>
          <w:rFonts w:ascii="Times New Roman" w:hAnsi="Times New Roman" w:cs="Times New Roman"/>
          <w:sz w:val="28"/>
          <w:szCs w:val="28"/>
        </w:rPr>
        <w:t>:</w:t>
      </w:r>
    </w:p>
    <w:p w:rsidR="000732A0" w:rsidRDefault="000732A0" w:rsidP="000732A0">
      <w:pPr>
        <w:pStyle w:val="afff9"/>
        <w:numPr>
          <w:ilvl w:val="0"/>
          <w:numId w:val="3"/>
        </w:numPr>
        <w:tabs>
          <w:tab w:val="clear" w:pos="213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bookmarkEnd w:id="0"/>
      <w:r w:rsidRPr="000732A0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</w:t>
      </w:r>
      <w:r w:rsidR="004D6CC9" w:rsidRPr="004D6CC9">
        <w:rPr>
          <w:rFonts w:ascii="Times New Roman" w:hAnsi="Times New Roman" w:cs="Times New Roman"/>
          <w:color w:val="000000"/>
          <w:spacing w:val="1"/>
          <w:sz w:val="28"/>
          <w:szCs w:val="28"/>
        </w:rPr>
        <w:t>«</w:t>
      </w:r>
      <w:r w:rsidR="0046069B" w:rsidRPr="0046069B">
        <w:rPr>
          <w:rFonts w:ascii="Times New Roman" w:hAnsi="Times New Roman" w:cs="Calibri"/>
          <w:bCs/>
          <w:color w:val="000000"/>
          <w:sz w:val="28"/>
          <w:szCs w:val="28"/>
        </w:rPr>
        <w:t>Социальная поддержка граждан</w:t>
      </w:r>
      <w:r w:rsidR="0046069B" w:rsidRPr="0046069B">
        <w:rPr>
          <w:rFonts w:ascii="Times New Roman" w:hAnsi="Times New Roman" w:cs="Calibri"/>
          <w:color w:val="000000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, утвержденную постановлением Администрации поселка Золотухино от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11.11.2016</w:t>
      </w:r>
      <w:r w:rsidRPr="000732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г. №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</w:t>
      </w:r>
      <w:r w:rsidR="0046069B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40</w:t>
      </w:r>
      <w:r w:rsidRPr="000732A0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32A0">
        <w:rPr>
          <w:rFonts w:ascii="Times New Roman" w:hAnsi="Times New Roman" w:cs="Times New Roman"/>
          <w:sz w:val="28"/>
          <w:szCs w:val="28"/>
        </w:rPr>
        <w:t>а) в паспорте Муниципальной программы позици</w:t>
      </w:r>
      <w:r w:rsidR="004D6CC9">
        <w:rPr>
          <w:rFonts w:ascii="Times New Roman" w:hAnsi="Times New Roman" w:cs="Times New Roman"/>
          <w:sz w:val="28"/>
          <w:szCs w:val="28"/>
        </w:rPr>
        <w:t>и</w:t>
      </w:r>
      <w:r w:rsidRPr="000732A0">
        <w:rPr>
          <w:rFonts w:ascii="Times New Roman" w:hAnsi="Times New Roman" w:cs="Times New Roman"/>
          <w:sz w:val="28"/>
          <w:szCs w:val="28"/>
        </w:rPr>
        <w:t>, касающ</w:t>
      </w:r>
      <w:r w:rsidR="004D6CC9">
        <w:rPr>
          <w:rFonts w:ascii="Times New Roman" w:hAnsi="Times New Roman" w:cs="Times New Roman"/>
          <w:sz w:val="28"/>
          <w:szCs w:val="28"/>
        </w:rPr>
        <w:t>ие</w:t>
      </w:r>
      <w:r w:rsidRPr="000732A0">
        <w:rPr>
          <w:rFonts w:ascii="Times New Roman" w:hAnsi="Times New Roman" w:cs="Times New Roman"/>
          <w:sz w:val="28"/>
          <w:szCs w:val="28"/>
        </w:rPr>
        <w:t>ся Срок</w:t>
      </w:r>
      <w:r w:rsidR="00936E67">
        <w:rPr>
          <w:rFonts w:ascii="Times New Roman" w:hAnsi="Times New Roman" w:cs="Times New Roman"/>
          <w:sz w:val="28"/>
          <w:szCs w:val="28"/>
        </w:rPr>
        <w:t>а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Программы, </w:t>
      </w:r>
      <w:r w:rsidR="00936E67" w:rsidRPr="000732A0">
        <w:rPr>
          <w:rFonts w:ascii="Times New Roman" w:hAnsi="Times New Roman" w:cs="Times New Roman"/>
          <w:sz w:val="28"/>
          <w:szCs w:val="28"/>
        </w:rPr>
        <w:t xml:space="preserve">Объемов и источников финансирования Программы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7"/>
        <w:gridCol w:w="5977"/>
      </w:tblGrid>
      <w:tr w:rsidR="000732A0" w:rsidTr="00936E6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A0" w:rsidRDefault="000732A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A0" w:rsidRDefault="000732A0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936E67" w:rsidTr="00936E6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</w:t>
            </w:r>
            <w:r w:rsidR="0046069B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936E67" w:rsidRPr="00C36BC3" w:rsidRDefault="00936E67" w:rsidP="00936E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67" w:rsidRPr="00C36BC3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 w:rsidR="007F33CA">
              <w:rPr>
                <w:rFonts w:ascii="Times New Roman" w:hAnsi="Times New Roman" w:cs="Times New Roman"/>
                <w:sz w:val="28"/>
                <w:szCs w:val="28"/>
              </w:rPr>
              <w:t>1594,5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936E67" w:rsidRPr="00C36BC3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 xml:space="preserve"> -  </w:t>
            </w:r>
            <w:r w:rsidR="007F33CA">
              <w:rPr>
                <w:rFonts w:ascii="Times New Roman" w:hAnsi="Times New Roman" w:cs="Times New Roman"/>
                <w:sz w:val="28"/>
                <w:szCs w:val="28"/>
              </w:rPr>
              <w:t>412,5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36E67" w:rsidRPr="00C36BC3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2019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 w:rsidR="0046069B">
              <w:rPr>
                <w:rFonts w:ascii="Times New Roman" w:hAnsi="Times New Roman" w:cs="Times New Roman"/>
                <w:sz w:val="28"/>
                <w:szCs w:val="28"/>
              </w:rPr>
              <w:t>394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6ACD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 w:rsidR="0046069B">
              <w:rPr>
                <w:rFonts w:ascii="Times New Roman" w:hAnsi="Times New Roman" w:cs="Times New Roman"/>
                <w:sz w:val="28"/>
                <w:szCs w:val="28"/>
              </w:rPr>
              <w:t>394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36E67" w:rsidRPr="00C36BC3" w:rsidRDefault="00566ACD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2021 году – </w:t>
            </w:r>
            <w:r w:rsidR="0046069B">
              <w:rPr>
                <w:rFonts w:ascii="Times New Roman" w:hAnsi="Times New Roman" w:cs="Times New Roman"/>
                <w:sz w:val="28"/>
                <w:szCs w:val="28"/>
              </w:rPr>
              <w:t>394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 тыс. руб.</w:t>
            </w:r>
            <w:r w:rsidR="00936E67"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6E67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  <w:p w:rsidR="00936E67" w:rsidRPr="00512E1D" w:rsidRDefault="00936E67" w:rsidP="00936E67"/>
        </w:tc>
      </w:tr>
    </w:tbl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732A0" w:rsidRDefault="00936E67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732A0">
        <w:rPr>
          <w:rFonts w:ascii="Times New Roman" w:hAnsi="Times New Roman" w:cs="Times New Roman"/>
          <w:sz w:val="28"/>
          <w:szCs w:val="28"/>
        </w:rPr>
        <w:t xml:space="preserve">) 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A75341">
        <w:rPr>
          <w:rFonts w:ascii="Times New Roman" w:hAnsi="Times New Roman" w:cs="Times New Roman"/>
          <w:sz w:val="28"/>
          <w:szCs w:val="28"/>
        </w:rPr>
        <w:t>3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. </w:t>
      </w:r>
      <w:r w:rsidR="00631971">
        <w:rPr>
          <w:rFonts w:ascii="Times New Roman" w:hAnsi="Times New Roman" w:cs="Times New Roman"/>
          <w:sz w:val="28"/>
          <w:szCs w:val="28"/>
        </w:rPr>
        <w:t xml:space="preserve">Сроки и этапы реализации </w:t>
      </w:r>
      <w:r w:rsidR="000732A0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0732A0"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732A0" w:rsidRDefault="000732A0" w:rsidP="00631971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="00631971" w:rsidRPr="00631971">
        <w:rPr>
          <w:rFonts w:ascii="Times New Roman" w:hAnsi="Times New Roman" w:cs="Times New Roman"/>
          <w:color w:val="000000"/>
          <w:sz w:val="28"/>
          <w:szCs w:val="28"/>
        </w:rPr>
        <w:t>Муниципальная программа реализуется в один этап в 201</w:t>
      </w:r>
      <w:r w:rsidR="00631971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631971" w:rsidRPr="00631971">
        <w:rPr>
          <w:rFonts w:ascii="Times New Roman" w:hAnsi="Times New Roman" w:cs="Times New Roman"/>
          <w:color w:val="000000"/>
          <w:sz w:val="28"/>
          <w:szCs w:val="28"/>
        </w:rPr>
        <w:t xml:space="preserve"> – 202</w:t>
      </w:r>
      <w:r w:rsidR="0063197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631971" w:rsidRPr="00631971">
        <w:rPr>
          <w:rFonts w:ascii="Times New Roman" w:hAnsi="Times New Roman" w:cs="Times New Roman"/>
          <w:color w:val="000000"/>
          <w:sz w:val="28"/>
          <w:szCs w:val="28"/>
        </w:rPr>
        <w:t xml:space="preserve"> годы.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936E67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732A0">
        <w:rPr>
          <w:rFonts w:ascii="Times New Roman" w:hAnsi="Times New Roman" w:cs="Times New Roman"/>
          <w:sz w:val="28"/>
          <w:szCs w:val="28"/>
        </w:rPr>
        <w:t xml:space="preserve">) 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631971">
        <w:rPr>
          <w:rFonts w:ascii="Times New Roman" w:hAnsi="Times New Roman" w:cs="Times New Roman"/>
          <w:sz w:val="28"/>
          <w:szCs w:val="28"/>
        </w:rPr>
        <w:t>5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. </w:t>
      </w:r>
      <w:r w:rsidR="00631971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 Программы изложить в следующей редакции:</w:t>
      </w:r>
      <w:r w:rsidR="000732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1971" w:rsidRPr="00631971" w:rsidRDefault="000732A0" w:rsidP="00631971">
      <w:pPr>
        <w:pStyle w:val="30"/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="00631971" w:rsidRPr="00631971">
        <w:rPr>
          <w:rFonts w:ascii="Times New Roman" w:hAnsi="Times New Roman" w:cs="Times New Roman"/>
          <w:color w:val="000000"/>
          <w:sz w:val="28"/>
          <w:szCs w:val="28"/>
        </w:rPr>
        <w:t xml:space="preserve">Общий объем финансирования Программы за счет средств бюджета поселка Золотухино, составит </w:t>
      </w:r>
      <w:r w:rsidR="00A90963">
        <w:rPr>
          <w:rFonts w:ascii="Times New Roman" w:hAnsi="Times New Roman" w:cs="Times New Roman"/>
          <w:color w:val="000000"/>
          <w:sz w:val="28"/>
          <w:szCs w:val="28"/>
        </w:rPr>
        <w:t>1594,5</w:t>
      </w:r>
      <w:r w:rsidR="00631971" w:rsidRPr="00631971">
        <w:rPr>
          <w:rFonts w:ascii="Times New Roman" w:hAnsi="Times New Roman" w:cs="Times New Roman"/>
          <w:color w:val="000000"/>
          <w:sz w:val="28"/>
          <w:szCs w:val="28"/>
        </w:rPr>
        <w:t> тыс. руб., в том числе:</w:t>
      </w:r>
    </w:p>
    <w:p w:rsidR="00631971" w:rsidRPr="00631971" w:rsidRDefault="00631971" w:rsidP="00631971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97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631971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bCs/>
          <w:sz w:val="28"/>
          <w:szCs w:val="28"/>
        </w:rPr>
        <w:t>412,5</w:t>
      </w:r>
      <w:r w:rsidRPr="006319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1971">
        <w:rPr>
          <w:rFonts w:ascii="Times New Roman" w:hAnsi="Times New Roman" w:cs="Times New Roman"/>
          <w:sz w:val="28"/>
          <w:szCs w:val="28"/>
        </w:rPr>
        <w:t>тыс. руб.;</w:t>
      </w:r>
    </w:p>
    <w:p w:rsidR="00631971" w:rsidRPr="00631971" w:rsidRDefault="00631971" w:rsidP="00631971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97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31971">
        <w:rPr>
          <w:rFonts w:ascii="Times New Roman" w:hAnsi="Times New Roman" w:cs="Times New Roman"/>
          <w:sz w:val="28"/>
          <w:szCs w:val="28"/>
        </w:rPr>
        <w:t xml:space="preserve"> год – 394,0 тыс. руб.;</w:t>
      </w:r>
    </w:p>
    <w:p w:rsidR="00631971" w:rsidRPr="00631971" w:rsidRDefault="00631971" w:rsidP="00631971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97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631971">
        <w:rPr>
          <w:rFonts w:ascii="Times New Roman" w:hAnsi="Times New Roman" w:cs="Times New Roman"/>
          <w:sz w:val="28"/>
          <w:szCs w:val="28"/>
        </w:rPr>
        <w:t xml:space="preserve"> год – 394,0 тыс. руб.;</w:t>
      </w:r>
    </w:p>
    <w:p w:rsidR="00631971" w:rsidRPr="00631971" w:rsidRDefault="00631971" w:rsidP="00631971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97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31971">
        <w:rPr>
          <w:rFonts w:ascii="Times New Roman" w:hAnsi="Times New Roman" w:cs="Times New Roman"/>
          <w:sz w:val="28"/>
          <w:szCs w:val="28"/>
        </w:rPr>
        <w:t xml:space="preserve"> год – 394,0тыс. руб.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Объем финансирования по подпрограмме «Повышение качества жизни отдельных категорий граждан в поселке Золотухино» составит 84,0 тыс. руб., в том числе: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201</w:t>
      </w:r>
      <w:r>
        <w:rPr>
          <w:rFonts w:ascii="Times New Roman" w:hAnsi="Times New Roman" w:cs="Calibri"/>
          <w:color w:val="000000"/>
          <w:sz w:val="28"/>
          <w:szCs w:val="28"/>
        </w:rPr>
        <w:t>8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21,0 тыс. руб.;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201</w:t>
      </w:r>
      <w:r>
        <w:rPr>
          <w:rFonts w:ascii="Times New Roman" w:hAnsi="Times New Roman" w:cs="Calibri"/>
          <w:color w:val="000000"/>
          <w:sz w:val="28"/>
          <w:szCs w:val="28"/>
        </w:rPr>
        <w:t>9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21,0 тыс. руб.;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</w:t>
      </w:r>
      <w:r>
        <w:rPr>
          <w:rFonts w:ascii="Times New Roman" w:hAnsi="Times New Roman" w:cs="Calibri"/>
          <w:color w:val="000000"/>
          <w:sz w:val="28"/>
          <w:szCs w:val="28"/>
        </w:rPr>
        <w:t>20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21,0 тыс. руб.;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202</w:t>
      </w:r>
      <w:r>
        <w:rPr>
          <w:rFonts w:ascii="Times New Roman" w:hAnsi="Times New Roman" w:cs="Calibri"/>
          <w:color w:val="000000"/>
          <w:sz w:val="28"/>
          <w:szCs w:val="28"/>
        </w:rPr>
        <w:t>1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21,0 тыс. руб.;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Объем финансирования по подпрограмме «Развитие мер социальной поддержки отдельных категорий граждан» составит </w:t>
      </w:r>
      <w:r w:rsidR="00A90963">
        <w:rPr>
          <w:rFonts w:ascii="Times New Roman" w:hAnsi="Times New Roman" w:cs="Calibri"/>
          <w:color w:val="000000"/>
          <w:sz w:val="28"/>
          <w:szCs w:val="28"/>
        </w:rPr>
        <w:t>1510,5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тыс. руб., в том числе: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201</w:t>
      </w:r>
      <w:r w:rsidR="00A90963">
        <w:rPr>
          <w:rFonts w:ascii="Times New Roman" w:hAnsi="Times New Roman" w:cs="Calibri"/>
          <w:color w:val="000000"/>
          <w:sz w:val="28"/>
          <w:szCs w:val="28"/>
        </w:rPr>
        <w:t>8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</w:t>
      </w:r>
      <w:r>
        <w:rPr>
          <w:rFonts w:ascii="Times New Roman" w:hAnsi="Times New Roman" w:cs="Calibri"/>
          <w:color w:val="000000"/>
          <w:sz w:val="28"/>
          <w:szCs w:val="28"/>
        </w:rPr>
        <w:t>391,5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тыс. руб.;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201</w:t>
      </w:r>
      <w:r w:rsidR="00A90963">
        <w:rPr>
          <w:rFonts w:ascii="Times New Roman" w:hAnsi="Times New Roman" w:cs="Calibri"/>
          <w:color w:val="000000"/>
          <w:sz w:val="28"/>
          <w:szCs w:val="28"/>
        </w:rPr>
        <w:t>9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373,0 тыс. руб.;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</w:t>
      </w:r>
      <w:r w:rsidR="00A90963">
        <w:rPr>
          <w:rFonts w:ascii="Times New Roman" w:hAnsi="Times New Roman" w:cs="Calibri"/>
          <w:color w:val="000000"/>
          <w:sz w:val="28"/>
          <w:szCs w:val="28"/>
        </w:rPr>
        <w:t>20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373,0 тыс. руб.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202</w:t>
      </w:r>
      <w:r w:rsidR="00A90963">
        <w:rPr>
          <w:rFonts w:ascii="Times New Roman" w:hAnsi="Times New Roman" w:cs="Calibri"/>
          <w:color w:val="000000"/>
          <w:sz w:val="28"/>
          <w:szCs w:val="28"/>
        </w:rPr>
        <w:t>1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373,0 тыс. руб.</w:t>
      </w:r>
    </w:p>
    <w:p w:rsidR="000732A0" w:rsidRPr="002B1D90" w:rsidRDefault="000732A0" w:rsidP="00631971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 xml:space="preserve">Объемы финансирования Программы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2B1D90">
        <w:rPr>
          <w:rFonts w:ascii="Times New Roman" w:hAnsi="Times New Roman" w:cs="Times New Roman"/>
          <w:sz w:val="28"/>
          <w:szCs w:val="28"/>
        </w:rPr>
        <w:t xml:space="preserve">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936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6E6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0732A0">
        <w:rPr>
          <w:rFonts w:ascii="Times New Roman" w:hAnsi="Times New Roman" w:cs="Times New Roman"/>
          <w:sz w:val="28"/>
          <w:szCs w:val="28"/>
        </w:rPr>
        <w:t xml:space="preserve">в Паспорте подпрограммы </w:t>
      </w:r>
      <w:r w:rsidR="008C435E" w:rsidRPr="008C435E">
        <w:rPr>
          <w:rFonts w:ascii="Times New Roman" w:hAnsi="Times New Roman" w:cs="Calibri"/>
          <w:bCs/>
          <w:color w:val="000000"/>
          <w:sz w:val="28"/>
          <w:szCs w:val="28"/>
        </w:rPr>
        <w:t>«</w:t>
      </w:r>
      <w:r w:rsidR="008C435E" w:rsidRPr="008C435E">
        <w:rPr>
          <w:rFonts w:ascii="Times New Roman" w:hAnsi="Times New Roman" w:cs="Calibri"/>
          <w:color w:val="000000"/>
          <w:sz w:val="28"/>
          <w:szCs w:val="28"/>
        </w:rPr>
        <w:t>Повышение качества жизни отдельных категорий граждан в поселке Золотухино</w:t>
      </w:r>
      <w:r w:rsidR="008C435E" w:rsidRPr="008C435E">
        <w:rPr>
          <w:rFonts w:ascii="Times New Roman" w:hAnsi="Times New Roman" w:cs="Calibri"/>
          <w:bCs/>
          <w:color w:val="000000"/>
          <w:sz w:val="28"/>
          <w:szCs w:val="28"/>
        </w:rPr>
        <w:t>»</w:t>
      </w:r>
      <w:r w:rsidR="008C435E" w:rsidRPr="000732A0"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435E">
        <w:rPr>
          <w:rFonts w:ascii="Times New Roman" w:hAnsi="Times New Roman" w:cs="Times New Roman"/>
          <w:sz w:val="28"/>
          <w:szCs w:val="28"/>
        </w:rPr>
        <w:t>9</w:t>
      </w:r>
      <w:r w:rsidRPr="000732A0">
        <w:rPr>
          <w:rFonts w:ascii="Times New Roman" w:hAnsi="Times New Roman" w:cs="Times New Roman"/>
          <w:sz w:val="28"/>
          <w:szCs w:val="28"/>
        </w:rPr>
        <w:t>.1, позици</w:t>
      </w:r>
      <w:r w:rsidR="00C306BC">
        <w:rPr>
          <w:rFonts w:ascii="Times New Roman" w:hAnsi="Times New Roman" w:cs="Times New Roman"/>
          <w:sz w:val="28"/>
          <w:szCs w:val="28"/>
        </w:rPr>
        <w:t>и</w:t>
      </w:r>
      <w:r w:rsidRPr="000732A0">
        <w:rPr>
          <w:rFonts w:ascii="Times New Roman" w:hAnsi="Times New Roman" w:cs="Times New Roman"/>
          <w:sz w:val="28"/>
          <w:szCs w:val="28"/>
        </w:rPr>
        <w:t>, касающ</w:t>
      </w:r>
      <w:r w:rsidR="00C306BC">
        <w:rPr>
          <w:rFonts w:ascii="Times New Roman" w:hAnsi="Times New Roman" w:cs="Times New Roman"/>
          <w:sz w:val="28"/>
          <w:szCs w:val="28"/>
        </w:rPr>
        <w:t>ие</w:t>
      </w:r>
      <w:r w:rsidRPr="000732A0">
        <w:rPr>
          <w:rFonts w:ascii="Times New Roman" w:hAnsi="Times New Roman" w:cs="Times New Roman"/>
          <w:sz w:val="28"/>
          <w:szCs w:val="28"/>
        </w:rPr>
        <w:t>ся Срок</w:t>
      </w:r>
      <w:r w:rsidR="008C435E">
        <w:rPr>
          <w:rFonts w:ascii="Times New Roman" w:hAnsi="Times New Roman" w:cs="Times New Roman"/>
          <w:sz w:val="28"/>
          <w:szCs w:val="28"/>
        </w:rPr>
        <w:t>ов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0732A0">
        <w:rPr>
          <w:rFonts w:ascii="Times New Roman" w:hAnsi="Times New Roman" w:cs="Times New Roman"/>
          <w:sz w:val="28"/>
          <w:szCs w:val="28"/>
        </w:rPr>
        <w:t>рограммы,</w:t>
      </w:r>
      <w:r w:rsidR="00936E67">
        <w:rPr>
          <w:rFonts w:ascii="Times New Roman" w:hAnsi="Times New Roman" w:cs="Times New Roman"/>
          <w:sz w:val="28"/>
          <w:szCs w:val="28"/>
        </w:rPr>
        <w:t xml:space="preserve"> </w:t>
      </w:r>
      <w:r w:rsidR="00936E67" w:rsidRPr="00936E67">
        <w:rPr>
          <w:rFonts w:ascii="Times New Roman" w:hAnsi="Times New Roman" w:cs="Times New Roman"/>
          <w:sz w:val="28"/>
          <w:szCs w:val="28"/>
        </w:rPr>
        <w:t>Объем</w:t>
      </w:r>
      <w:r w:rsidR="008C435E">
        <w:rPr>
          <w:rFonts w:ascii="Times New Roman" w:hAnsi="Times New Roman" w:cs="Times New Roman"/>
          <w:sz w:val="28"/>
          <w:szCs w:val="28"/>
        </w:rPr>
        <w:t>ов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 и источник</w:t>
      </w:r>
      <w:r w:rsidR="008C435E">
        <w:rPr>
          <w:rFonts w:ascii="Times New Roman" w:hAnsi="Times New Roman" w:cs="Times New Roman"/>
          <w:sz w:val="28"/>
          <w:szCs w:val="28"/>
        </w:rPr>
        <w:t>ов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 w:rsidR="00936E67">
        <w:rPr>
          <w:rFonts w:ascii="Times New Roman" w:hAnsi="Times New Roman" w:cs="Times New Roman"/>
          <w:sz w:val="28"/>
          <w:szCs w:val="28"/>
        </w:rPr>
        <w:t xml:space="preserve"> </w:t>
      </w:r>
      <w:r w:rsidR="00936E67" w:rsidRPr="00936E67">
        <w:rPr>
          <w:rFonts w:ascii="Times New Roman" w:hAnsi="Times New Roman" w:cs="Times New Roman"/>
          <w:sz w:val="28"/>
          <w:szCs w:val="28"/>
        </w:rPr>
        <w:t>Подпрограммы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7"/>
        <w:gridCol w:w="5977"/>
      </w:tblGrid>
      <w:tr w:rsidR="000732A0" w:rsidTr="00936E6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A0" w:rsidRDefault="000732A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</w:t>
            </w:r>
            <w:r w:rsidR="00C306BC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реализации 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A0" w:rsidRDefault="000732A0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936E67" w:rsidTr="00936E67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936E67" w:rsidRPr="00C36BC3" w:rsidRDefault="00936E67" w:rsidP="00936E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CD" w:rsidRPr="00C36BC3" w:rsidRDefault="00936E67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составляют </w:t>
            </w:r>
            <w:r w:rsidR="008C435E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566ACD"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  <w:r w:rsidR="00566A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6ACD"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66ACD" w:rsidRPr="00C36BC3" w:rsidRDefault="00566ACD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</w:t>
            </w:r>
            <w:r w:rsidR="00C306B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66ACD" w:rsidRPr="00C36BC3" w:rsidRDefault="00566ACD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2019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 w:rsidR="008C435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6ACD" w:rsidRDefault="00566ACD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</w:t>
            </w:r>
            <w:r w:rsidR="008C435E">
              <w:rPr>
                <w:rFonts w:ascii="Times New Roman" w:hAnsi="Times New Roman" w:cs="Times New Roman"/>
                <w:sz w:val="28"/>
                <w:szCs w:val="28"/>
              </w:rPr>
              <w:t xml:space="preserve"> 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66ACD" w:rsidRDefault="00566ACD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2021 году – </w:t>
            </w:r>
            <w:r w:rsidR="008C435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 тыс. руб.</w:t>
            </w:r>
          </w:p>
          <w:p w:rsidR="00936E67" w:rsidRPr="00C36BC3" w:rsidRDefault="00936E67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Default="00936E67" w:rsidP="00936E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Раздел </w:t>
      </w:r>
      <w:r w:rsidR="009162BC">
        <w:rPr>
          <w:rFonts w:ascii="Times New Roman" w:hAnsi="Times New Roman" w:cs="Times New Roman"/>
          <w:sz w:val="28"/>
          <w:szCs w:val="28"/>
        </w:rPr>
        <w:t>9</w:t>
      </w:r>
      <w:r w:rsidRPr="00936E67">
        <w:rPr>
          <w:rFonts w:ascii="Times New Roman" w:hAnsi="Times New Roman" w:cs="Times New Roman"/>
          <w:sz w:val="28"/>
          <w:szCs w:val="28"/>
        </w:rPr>
        <w:t>.1.</w:t>
      </w:r>
      <w:r w:rsidR="008C435E">
        <w:rPr>
          <w:rFonts w:ascii="Times New Roman" w:hAnsi="Times New Roman" w:cs="Times New Roman"/>
          <w:sz w:val="28"/>
          <w:szCs w:val="28"/>
        </w:rPr>
        <w:t>4</w:t>
      </w:r>
      <w:r w:rsidRPr="00936E67">
        <w:rPr>
          <w:rFonts w:ascii="Times New Roman" w:hAnsi="Times New Roman" w:cs="Times New Roman"/>
          <w:sz w:val="28"/>
          <w:szCs w:val="28"/>
        </w:rPr>
        <w:t xml:space="preserve">.  </w:t>
      </w:r>
      <w:r w:rsidR="008C435E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Pr="00936E67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8C435E" w:rsidRPr="008C435E" w:rsidRDefault="00936E67" w:rsidP="008C435E">
      <w:pPr>
        <w:suppressAutoHyphens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ab/>
        <w:t>«</w:t>
      </w:r>
      <w:r w:rsidR="008C435E" w:rsidRPr="008C435E">
        <w:rPr>
          <w:rFonts w:ascii="Times New Roman" w:hAnsi="Times New Roman" w:cs="Times New Roman"/>
          <w:color w:val="000000"/>
          <w:sz w:val="28"/>
          <w:szCs w:val="28"/>
        </w:rPr>
        <w:t>Финансирование утвержденных муниципальных подпрограмм осуществляется за счет средств бюджета поселка Золотухино, выделяемых главным распорядителям средств бюджета поселка Золотухино.</w:t>
      </w:r>
    </w:p>
    <w:p w:rsidR="008C435E" w:rsidRPr="008C435E" w:rsidRDefault="008C435E" w:rsidP="008C435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5E">
        <w:rPr>
          <w:rFonts w:ascii="Times New Roman" w:hAnsi="Times New Roman" w:cs="Calibri"/>
          <w:color w:val="000000"/>
          <w:sz w:val="28"/>
          <w:szCs w:val="28"/>
        </w:rPr>
        <w:t xml:space="preserve">Объем финансирования по Подпрограмме составляет </w:t>
      </w:r>
      <w:r w:rsidRPr="008C435E">
        <w:rPr>
          <w:rFonts w:ascii="Times New Roman" w:hAnsi="Times New Roman" w:cs="Times New Roman"/>
          <w:sz w:val="28"/>
          <w:szCs w:val="28"/>
        </w:rPr>
        <w:t>84,0 тыс. руб., в том числе:</w:t>
      </w:r>
    </w:p>
    <w:p w:rsidR="008C435E" w:rsidRPr="008C435E" w:rsidRDefault="008C435E" w:rsidP="008C435E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5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C435E">
        <w:rPr>
          <w:rFonts w:ascii="Times New Roman" w:hAnsi="Times New Roman" w:cs="Times New Roman"/>
          <w:sz w:val="28"/>
          <w:szCs w:val="28"/>
        </w:rPr>
        <w:t xml:space="preserve"> год – 21,0 тыс. руб.;</w:t>
      </w:r>
    </w:p>
    <w:p w:rsidR="008C435E" w:rsidRPr="008C435E" w:rsidRDefault="008C435E" w:rsidP="008C435E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5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C435E">
        <w:rPr>
          <w:rFonts w:ascii="Times New Roman" w:hAnsi="Times New Roman" w:cs="Times New Roman"/>
          <w:sz w:val="28"/>
          <w:szCs w:val="28"/>
        </w:rPr>
        <w:t xml:space="preserve"> год – 21,0 тыс. руб.;</w:t>
      </w:r>
    </w:p>
    <w:p w:rsidR="008C435E" w:rsidRPr="008C435E" w:rsidRDefault="008C435E" w:rsidP="008C435E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5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C435E">
        <w:rPr>
          <w:rFonts w:ascii="Times New Roman" w:hAnsi="Times New Roman" w:cs="Times New Roman"/>
          <w:sz w:val="28"/>
          <w:szCs w:val="28"/>
        </w:rPr>
        <w:t xml:space="preserve"> год – 21,0 тыс. руб.;</w:t>
      </w:r>
    </w:p>
    <w:p w:rsidR="008C435E" w:rsidRPr="008C435E" w:rsidRDefault="008C435E" w:rsidP="008C435E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5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C435E">
        <w:rPr>
          <w:rFonts w:ascii="Times New Roman" w:hAnsi="Times New Roman" w:cs="Times New Roman"/>
          <w:sz w:val="28"/>
          <w:szCs w:val="28"/>
        </w:rPr>
        <w:t xml:space="preserve"> год – 21,0 тыс. руб.</w:t>
      </w:r>
    </w:p>
    <w:p w:rsidR="00936E67" w:rsidRDefault="008C435E" w:rsidP="003324BF">
      <w:pPr>
        <w:widowControl/>
        <w:tabs>
          <w:tab w:val="left" w:pos="709"/>
        </w:tabs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5E">
        <w:rPr>
          <w:rFonts w:ascii="Times New Roman" w:hAnsi="Times New Roman" w:cs="Times New Roman"/>
          <w:color w:val="000000"/>
          <w:sz w:val="28"/>
          <w:szCs w:val="28"/>
        </w:rPr>
        <w:t>Объем финансирования подлежит корректировке в соответствии с законами о бюджетах и решением о местном бюджете. Финансирование мероприятий подпрограммы осуществляется в соответствии с бюджетным законодательством.</w:t>
      </w:r>
      <w:r w:rsidR="003324B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36E67">
        <w:rPr>
          <w:rFonts w:ascii="Times New Roman" w:hAnsi="Times New Roman" w:cs="Times New Roman"/>
          <w:sz w:val="28"/>
          <w:szCs w:val="28"/>
        </w:rPr>
        <w:t>;</w:t>
      </w:r>
    </w:p>
    <w:p w:rsidR="00AA348E" w:rsidRDefault="00AA348E" w:rsidP="00936E6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3324BF" w:rsidRDefault="003324BF" w:rsidP="003324B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Pr="000732A0">
        <w:rPr>
          <w:rFonts w:ascii="Times New Roman" w:hAnsi="Times New Roman" w:cs="Times New Roman"/>
          <w:sz w:val="28"/>
          <w:szCs w:val="28"/>
        </w:rPr>
        <w:t xml:space="preserve">в Паспорте подпрограммы </w:t>
      </w:r>
      <w:r w:rsidRPr="003324BF">
        <w:rPr>
          <w:rFonts w:ascii="Times New Roman" w:hAnsi="Times New Roman" w:cs="Calibri"/>
          <w:bCs/>
          <w:color w:val="000000"/>
          <w:sz w:val="28"/>
          <w:szCs w:val="28"/>
        </w:rPr>
        <w:t>«Развитие мер социальной поддержки отдельных категорий граждан»</w:t>
      </w:r>
      <w:r>
        <w:rPr>
          <w:rFonts w:ascii="Times New Roman" w:hAnsi="Times New Roman" w:cs="Calibri"/>
          <w:bCs/>
          <w:color w:val="000000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732A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732A0">
        <w:rPr>
          <w:rFonts w:ascii="Times New Roman" w:hAnsi="Times New Roman" w:cs="Times New Roman"/>
          <w:sz w:val="28"/>
          <w:szCs w:val="28"/>
        </w:rPr>
        <w:t>, позици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732A0">
        <w:rPr>
          <w:rFonts w:ascii="Times New Roman" w:hAnsi="Times New Roman" w:cs="Times New Roman"/>
          <w:sz w:val="28"/>
          <w:szCs w:val="28"/>
        </w:rPr>
        <w:t>, касающ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0732A0">
        <w:rPr>
          <w:rFonts w:ascii="Times New Roman" w:hAnsi="Times New Roman" w:cs="Times New Roman"/>
          <w:sz w:val="28"/>
          <w:szCs w:val="28"/>
        </w:rPr>
        <w:t>ся Срок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0732A0">
        <w:rPr>
          <w:rFonts w:ascii="Times New Roman" w:hAnsi="Times New Roman" w:cs="Times New Roman"/>
          <w:sz w:val="28"/>
          <w:szCs w:val="28"/>
        </w:rPr>
        <w:t>рограммы,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E67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36E67">
        <w:rPr>
          <w:rFonts w:ascii="Times New Roman" w:hAnsi="Times New Roman" w:cs="Times New Roman"/>
          <w:sz w:val="28"/>
          <w:szCs w:val="28"/>
        </w:rPr>
        <w:t xml:space="preserve"> и источник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36E67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E67">
        <w:rPr>
          <w:rFonts w:ascii="Times New Roman" w:hAnsi="Times New Roman" w:cs="Times New Roman"/>
          <w:sz w:val="28"/>
          <w:szCs w:val="28"/>
        </w:rPr>
        <w:t>Подпрограммы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3324BF" w:rsidRDefault="003324BF" w:rsidP="003324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7"/>
        <w:gridCol w:w="5977"/>
      </w:tblGrid>
      <w:tr w:rsidR="003324BF" w:rsidTr="003324B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BF" w:rsidRDefault="003324BF" w:rsidP="003324BF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BF" w:rsidRDefault="003324BF" w:rsidP="003324B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2018 - 2021 годы</w:t>
            </w:r>
          </w:p>
        </w:tc>
      </w:tr>
      <w:tr w:rsidR="003324BF" w:rsidTr="003324B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BF" w:rsidRDefault="003324BF" w:rsidP="003324BF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3324BF" w:rsidRDefault="003324BF" w:rsidP="003324BF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3324BF" w:rsidRPr="00C36BC3" w:rsidRDefault="003324BF" w:rsidP="003324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BF" w:rsidRPr="00C36BC3" w:rsidRDefault="003324BF" w:rsidP="003324B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1510,5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3324BF" w:rsidRPr="00C36BC3" w:rsidRDefault="003324BF" w:rsidP="003324B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391,5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324BF" w:rsidRPr="00C36BC3" w:rsidRDefault="003324BF" w:rsidP="003324B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2019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373,0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24BF" w:rsidRDefault="003324BF" w:rsidP="003324B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373,0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324BF" w:rsidRDefault="003324BF" w:rsidP="003324B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2021 году – 373,0 тыс. руб.</w:t>
            </w:r>
          </w:p>
          <w:p w:rsidR="003324BF" w:rsidRPr="00C36BC3" w:rsidRDefault="003324BF" w:rsidP="003324B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Объемы финансирования, предусмотренные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3324BF" w:rsidRDefault="003324BF" w:rsidP="00936E6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Default="003324BF" w:rsidP="00936E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</w:t>
      </w:r>
      <w:r w:rsidR="00936E67">
        <w:rPr>
          <w:rFonts w:ascii="Times New Roman" w:hAnsi="Times New Roman" w:cs="Times New Roman"/>
          <w:sz w:val="28"/>
          <w:szCs w:val="28"/>
        </w:rPr>
        <w:t xml:space="preserve">) Раздел </w:t>
      </w:r>
      <w:r>
        <w:rPr>
          <w:rFonts w:ascii="Times New Roman" w:hAnsi="Times New Roman" w:cs="Times New Roman"/>
          <w:sz w:val="28"/>
          <w:szCs w:val="28"/>
        </w:rPr>
        <w:t>9</w:t>
      </w:r>
      <w:r w:rsidR="00936E67" w:rsidRPr="00936E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936E67" w:rsidRPr="00936E67">
        <w:rPr>
          <w:rFonts w:ascii="Times New Roman" w:hAnsi="Times New Roman" w:cs="Times New Roman"/>
          <w:sz w:val="28"/>
          <w:szCs w:val="28"/>
        </w:rPr>
        <w:t>.</w:t>
      </w:r>
      <w:r w:rsidR="003C3B04">
        <w:rPr>
          <w:rFonts w:ascii="Times New Roman" w:hAnsi="Times New Roman" w:cs="Times New Roman"/>
          <w:sz w:val="28"/>
          <w:szCs w:val="28"/>
        </w:rPr>
        <w:t>4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 Подпрограммы. </w:t>
      </w:r>
      <w:r w:rsidR="00936E67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06ECF" w:rsidRPr="00306ECF" w:rsidRDefault="00936E67" w:rsidP="00306ECF">
      <w:pPr>
        <w:suppressAutoHyphens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06ECF" w:rsidRPr="00306ECF">
        <w:rPr>
          <w:rFonts w:ascii="Times New Roman" w:hAnsi="Times New Roman" w:cs="Times New Roman"/>
          <w:color w:val="000000"/>
          <w:sz w:val="28"/>
          <w:szCs w:val="28"/>
        </w:rPr>
        <w:t>Финансирование утвержденных муниципальных программ осуществляется за счет средств бюджета поселка Золотухино, выделяемых главным распорядителям средств бюджета поселка Золотухино.</w:t>
      </w:r>
    </w:p>
    <w:p w:rsidR="00306ECF" w:rsidRPr="00306ECF" w:rsidRDefault="00306ECF" w:rsidP="00306ECF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ECF">
        <w:rPr>
          <w:rFonts w:ascii="Times New Roman" w:hAnsi="Times New Roman" w:cs="Calibri"/>
          <w:color w:val="000000"/>
          <w:sz w:val="28"/>
          <w:szCs w:val="28"/>
        </w:rPr>
        <w:t xml:space="preserve">Объем финансирования по Подпрограмме составляет </w:t>
      </w:r>
      <w:r>
        <w:rPr>
          <w:rFonts w:ascii="Times New Roman" w:hAnsi="Times New Roman" w:cs="Times New Roman"/>
          <w:sz w:val="28"/>
          <w:szCs w:val="28"/>
        </w:rPr>
        <w:t>1510,5</w:t>
      </w:r>
      <w:r w:rsidRPr="00306ECF">
        <w:rPr>
          <w:rFonts w:ascii="Times New Roman" w:hAnsi="Times New Roman" w:cs="Times New Roman"/>
          <w:sz w:val="28"/>
          <w:szCs w:val="28"/>
        </w:rPr>
        <w:t xml:space="preserve"> тыс. руб., в том числе:</w:t>
      </w:r>
    </w:p>
    <w:p w:rsidR="00306ECF" w:rsidRPr="00306ECF" w:rsidRDefault="00306ECF" w:rsidP="00306ECF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ECF">
        <w:rPr>
          <w:rFonts w:ascii="Times New Roman" w:hAnsi="Times New Roman" w:cs="Times New Roman"/>
          <w:sz w:val="28"/>
          <w:szCs w:val="28"/>
        </w:rPr>
        <w:t xml:space="preserve">2017 год – </w:t>
      </w:r>
      <w:r>
        <w:rPr>
          <w:rFonts w:ascii="Times New Roman" w:hAnsi="Times New Roman" w:cs="Times New Roman"/>
          <w:sz w:val="28"/>
          <w:szCs w:val="28"/>
        </w:rPr>
        <w:t>391,5</w:t>
      </w:r>
      <w:r w:rsidRPr="00306EC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306ECF" w:rsidRPr="00306ECF" w:rsidRDefault="00306ECF" w:rsidP="00306ECF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ECF">
        <w:rPr>
          <w:rFonts w:ascii="Times New Roman" w:hAnsi="Times New Roman" w:cs="Times New Roman"/>
          <w:sz w:val="28"/>
          <w:szCs w:val="28"/>
        </w:rPr>
        <w:t>2018 год – 373,0 тыс. руб.;</w:t>
      </w:r>
    </w:p>
    <w:p w:rsidR="00306ECF" w:rsidRPr="00306ECF" w:rsidRDefault="00306ECF" w:rsidP="00306ECF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ECF">
        <w:rPr>
          <w:rFonts w:ascii="Times New Roman" w:hAnsi="Times New Roman" w:cs="Times New Roman"/>
          <w:sz w:val="28"/>
          <w:szCs w:val="28"/>
        </w:rPr>
        <w:t>2019 год – 373,0 тыс. руб.;</w:t>
      </w:r>
    </w:p>
    <w:p w:rsidR="00306ECF" w:rsidRPr="00306ECF" w:rsidRDefault="00306ECF" w:rsidP="00306ECF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ECF">
        <w:rPr>
          <w:rFonts w:ascii="Times New Roman" w:hAnsi="Times New Roman" w:cs="Times New Roman"/>
          <w:sz w:val="28"/>
          <w:szCs w:val="28"/>
        </w:rPr>
        <w:t>2020 год – 373,0 тыс. руб.</w:t>
      </w:r>
    </w:p>
    <w:p w:rsidR="0015322F" w:rsidRPr="002B1D90" w:rsidRDefault="0015322F" w:rsidP="00306ECF">
      <w:pPr>
        <w:pStyle w:val="afb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 xml:space="preserve">Объемы финансирования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2B1D90">
        <w:rPr>
          <w:rFonts w:ascii="Times New Roman" w:hAnsi="Times New Roman" w:cs="Times New Roman"/>
          <w:sz w:val="28"/>
          <w:szCs w:val="28"/>
        </w:rPr>
        <w:t xml:space="preserve">рограммы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2B1D90">
        <w:rPr>
          <w:rFonts w:ascii="Times New Roman" w:hAnsi="Times New Roman" w:cs="Times New Roman"/>
          <w:sz w:val="28"/>
          <w:szCs w:val="28"/>
        </w:rPr>
        <w:t xml:space="preserve">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36E67" w:rsidRPr="00936E67" w:rsidRDefault="00936E67" w:rsidP="0015322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Pr="00936E67" w:rsidRDefault="000732A0" w:rsidP="00936E67">
      <w:pPr>
        <w:ind w:firstLine="708"/>
        <w:jc w:val="both"/>
        <w:outlineLvl w:val="0"/>
        <w:rPr>
          <w:rFonts w:ascii="Times New Roman" w:hAnsi="Times New Roman" w:cs="Times New Roman"/>
          <w:color w:val="22272F"/>
          <w:sz w:val="28"/>
          <w:szCs w:val="28"/>
        </w:rPr>
      </w:pPr>
      <w:r w:rsidRPr="00936E67">
        <w:rPr>
          <w:rFonts w:ascii="Times New Roman" w:hAnsi="Times New Roman" w:cs="Times New Roman"/>
          <w:sz w:val="28"/>
          <w:szCs w:val="28"/>
        </w:rPr>
        <w:tab/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ж) </w:t>
      </w:r>
      <w:r w:rsidR="00936E67"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Приложение к вышеназванной п</w:t>
      </w:r>
      <w:r w:rsidR="00AA348E">
        <w:rPr>
          <w:rFonts w:ascii="Times New Roman" w:hAnsi="Times New Roman" w:cs="Times New Roman"/>
          <w:color w:val="000000"/>
          <w:spacing w:val="1"/>
          <w:sz w:val="28"/>
          <w:szCs w:val="28"/>
        </w:rPr>
        <w:t>одп</w:t>
      </w:r>
      <w:r w:rsidR="00936E67"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рограмме изложить в следующей редакции, согласно приложения №1. </w:t>
      </w:r>
    </w:p>
    <w:p w:rsidR="000732A0" w:rsidRPr="000732A0" w:rsidRDefault="00936E67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5490" w:rsidRDefault="002A18D4" w:rsidP="00FA0F6A">
      <w:pPr>
        <w:numPr>
          <w:ilvl w:val="0"/>
          <w:numId w:val="3"/>
        </w:numPr>
        <w:tabs>
          <w:tab w:val="clear" w:pos="2130"/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A18D4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</w:t>
      </w:r>
      <w:r w:rsidR="008E5490" w:rsidRPr="00BB7F3C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в информационно-телекоммуникационной сети Интернет </w:t>
      </w:r>
      <w:r w:rsidR="008E5490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по адресу: </w:t>
      </w:r>
      <w:hyperlink r:id="rId8" w:history="1">
        <w:r w:rsidR="00FA0F6A" w:rsidRPr="00CE5A2B">
          <w:rPr>
            <w:rStyle w:val="afff4"/>
            <w:rFonts w:ascii="Times New Roman" w:hAnsi="Times New Roman"/>
            <w:sz w:val="28"/>
            <w:szCs w:val="28"/>
          </w:rPr>
          <w:t>http://золотухино.рф</w:t>
        </w:r>
      </w:hyperlink>
      <w:r w:rsidR="008E5490">
        <w:rPr>
          <w:rFonts w:ascii="Times New Roman" w:hAnsi="Times New Roman" w:cs="Times New Roman"/>
          <w:sz w:val="28"/>
          <w:szCs w:val="28"/>
        </w:rPr>
        <w:t>.</w:t>
      </w:r>
      <w:r w:rsidR="00FA0F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8D4" w:rsidRPr="00004B72" w:rsidRDefault="00FA0F6A" w:rsidP="00566ACD">
      <w:pPr>
        <w:numPr>
          <w:ilvl w:val="0"/>
          <w:numId w:val="3"/>
        </w:numPr>
        <w:tabs>
          <w:tab w:val="clear" w:pos="2130"/>
          <w:tab w:val="num" w:pos="720"/>
        </w:tabs>
        <w:ind w:left="0" w:firstLine="720"/>
        <w:jc w:val="both"/>
        <w:rPr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6ACD" w:rsidRPr="00566ACD">
        <w:rPr>
          <w:rFonts w:ascii="Times New Roman" w:hAnsi="Times New Roman" w:cs="Times New Roman"/>
          <w:color w:val="000000"/>
          <w:spacing w:val="1"/>
          <w:sz w:val="28"/>
          <w:szCs w:val="28"/>
        </w:rPr>
        <w:t>Постановление вступает в силу со дня его подписания.</w:t>
      </w:r>
    </w:p>
    <w:p w:rsidR="002A18D4" w:rsidRPr="00871123" w:rsidRDefault="002A18D4" w:rsidP="00871123">
      <w:pPr>
        <w:shd w:val="clear" w:color="auto" w:fill="FFFFFF"/>
        <w:tabs>
          <w:tab w:val="left" w:pos="1142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</w:rPr>
      </w:pPr>
      <w:r w:rsidRPr="00871123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566ACD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566ACD">
        <w:rPr>
          <w:rFonts w:ascii="Times New Roman" w:hAnsi="Times New Roman" w:cs="Times New Roman"/>
          <w:sz w:val="28"/>
          <w:szCs w:val="28"/>
        </w:rPr>
        <w:t xml:space="preserve">. </w:t>
      </w:r>
      <w:r w:rsidR="00936E67">
        <w:rPr>
          <w:rFonts w:ascii="Times New Roman" w:hAnsi="Times New Roman" w:cs="Times New Roman"/>
          <w:sz w:val="28"/>
          <w:szCs w:val="28"/>
        </w:rPr>
        <w:t>Г</w:t>
      </w:r>
      <w:r w:rsidRPr="00871123">
        <w:rPr>
          <w:rFonts w:ascii="Times New Roman" w:hAnsi="Times New Roman" w:cs="Times New Roman"/>
          <w:sz w:val="28"/>
          <w:szCs w:val="28"/>
        </w:rPr>
        <w:t>лав</w:t>
      </w:r>
      <w:r w:rsidR="00566ACD">
        <w:rPr>
          <w:rFonts w:ascii="Times New Roman" w:hAnsi="Times New Roman" w:cs="Times New Roman"/>
          <w:sz w:val="28"/>
          <w:szCs w:val="28"/>
        </w:rPr>
        <w:t>ы</w:t>
      </w:r>
      <w:r w:rsidRPr="00871123">
        <w:rPr>
          <w:rFonts w:ascii="Times New Roman" w:hAnsi="Times New Roman" w:cs="Times New Roman"/>
          <w:sz w:val="28"/>
          <w:szCs w:val="28"/>
        </w:rPr>
        <w:t xml:space="preserve"> поселка Золотухино                </w:t>
      </w:r>
      <w:r w:rsidR="00566ACD">
        <w:rPr>
          <w:rFonts w:ascii="Times New Roman" w:hAnsi="Times New Roman" w:cs="Times New Roman"/>
          <w:sz w:val="28"/>
          <w:szCs w:val="28"/>
        </w:rPr>
        <w:t xml:space="preserve">                     Авдеев А.А.</w:t>
      </w:r>
    </w:p>
    <w:p w:rsidR="00871123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</w:rPr>
      </w:pPr>
    </w:p>
    <w:p w:rsidR="0002455F" w:rsidRDefault="0002455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A0F6A" w:rsidRDefault="00FA0F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A0F6A" w:rsidRDefault="00FA0F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Pr="00243FA7" w:rsidRDefault="009F3534" w:rsidP="00243FA7">
      <w:pPr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9F3534" w:rsidRPr="00243FA7" w:rsidSect="007906B2">
          <w:headerReference w:type="default" r:id="rId9"/>
          <w:pgSz w:w="11904" w:h="16834"/>
          <w:pgMar w:top="1134" w:right="1247" w:bottom="1134" w:left="1531" w:header="720" w:footer="720" w:gutter="0"/>
          <w:cols w:space="720"/>
          <w:noEndnote/>
          <w:titlePg/>
        </w:sectPr>
      </w:pP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поселка Золотухино 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15322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5322F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5322F">
        <w:rPr>
          <w:rFonts w:ascii="Times New Roman" w:hAnsi="Times New Roman" w:cs="Times New Roman"/>
          <w:sz w:val="24"/>
          <w:szCs w:val="24"/>
        </w:rPr>
        <w:t>г. №</w:t>
      </w:r>
      <w:r w:rsidR="00430DC6">
        <w:rPr>
          <w:rFonts w:ascii="Times New Roman" w:hAnsi="Times New Roman" w:cs="Times New Roman"/>
          <w:sz w:val="24"/>
          <w:szCs w:val="24"/>
        </w:rPr>
        <w:t>245</w:t>
      </w:r>
      <w:r w:rsidRPr="001532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>«</w:t>
      </w:r>
      <w:r w:rsidR="00306ECF">
        <w:rPr>
          <w:rFonts w:ascii="Times New Roman" w:hAnsi="Times New Roman" w:cs="Times New Roman"/>
          <w:sz w:val="24"/>
          <w:szCs w:val="24"/>
        </w:rPr>
        <w:t>Социальная поддержка граждан</w:t>
      </w:r>
      <w:r w:rsidRPr="0015322F">
        <w:rPr>
          <w:rFonts w:ascii="Times New Roman" w:hAnsi="Times New Roman" w:cs="Times New Roman"/>
          <w:sz w:val="24"/>
          <w:szCs w:val="24"/>
        </w:rPr>
        <w:t>»</w:t>
      </w:r>
      <w:r w:rsidRPr="0015322F">
        <w:rPr>
          <w:rFonts w:ascii="Times New Roman" w:hAnsi="Times New Roman" w:cs="Times New Roman"/>
          <w:bCs/>
          <w:sz w:val="24"/>
          <w:szCs w:val="24"/>
        </w:rPr>
        <w:t>,</w:t>
      </w:r>
      <w:r w:rsidRPr="001532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322F">
        <w:rPr>
          <w:rFonts w:ascii="Times New Roman" w:hAnsi="Times New Roman" w:cs="Times New Roman"/>
          <w:bCs/>
          <w:sz w:val="24"/>
          <w:szCs w:val="24"/>
        </w:rPr>
        <w:t xml:space="preserve">утвержденной постановлением администрации 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322F">
        <w:rPr>
          <w:rFonts w:ascii="Times New Roman" w:hAnsi="Times New Roman" w:cs="Times New Roman"/>
          <w:bCs/>
          <w:sz w:val="24"/>
          <w:szCs w:val="24"/>
        </w:rPr>
        <w:t>поселка Золотухино от 11.11.2016г. №2</w:t>
      </w:r>
      <w:r w:rsidR="00306ECF">
        <w:rPr>
          <w:rFonts w:ascii="Times New Roman" w:hAnsi="Times New Roman" w:cs="Times New Roman"/>
          <w:bCs/>
          <w:sz w:val="24"/>
          <w:szCs w:val="24"/>
        </w:rPr>
        <w:t>40</w:t>
      </w:r>
    </w:p>
    <w:p w:rsidR="00306ECF" w:rsidRPr="00306ECF" w:rsidRDefault="00306ECF" w:rsidP="00306ECF">
      <w:pPr>
        <w:ind w:right="-1"/>
        <w:jc w:val="center"/>
        <w:rPr>
          <w:rFonts w:ascii="Times New Roman" w:hAnsi="Times New Roman" w:cs="Calibri"/>
          <w:b/>
          <w:bCs/>
          <w:color w:val="000000"/>
          <w:sz w:val="28"/>
          <w:szCs w:val="28"/>
        </w:rPr>
      </w:pPr>
      <w:r w:rsidRPr="00306ECF">
        <w:rPr>
          <w:rFonts w:ascii="Times New Roman" w:hAnsi="Times New Roman" w:cs="Calibri"/>
          <w:b/>
          <w:bCs/>
          <w:color w:val="000000"/>
          <w:sz w:val="28"/>
          <w:szCs w:val="28"/>
        </w:rPr>
        <w:t>ПЕРЕЧЕНЬ</w:t>
      </w:r>
    </w:p>
    <w:p w:rsidR="00306ECF" w:rsidRDefault="00306ECF" w:rsidP="00306ECF">
      <w:pPr>
        <w:ind w:right="-1"/>
        <w:jc w:val="center"/>
        <w:rPr>
          <w:rFonts w:ascii="Times New Roman" w:hAnsi="Times New Roman" w:cs="Calibri"/>
          <w:b/>
          <w:sz w:val="28"/>
          <w:szCs w:val="28"/>
        </w:rPr>
      </w:pPr>
      <w:r w:rsidRPr="00306ECF">
        <w:rPr>
          <w:rFonts w:ascii="Times New Roman" w:hAnsi="Times New Roman" w:cs="Calibri"/>
          <w:b/>
          <w:sz w:val="28"/>
          <w:szCs w:val="28"/>
        </w:rPr>
        <w:t xml:space="preserve">мероприятий муниципальной программы «Социальная поддержка граждан» </w:t>
      </w:r>
    </w:p>
    <w:tbl>
      <w:tblPr>
        <w:tblW w:w="14882" w:type="dxa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5"/>
        <w:gridCol w:w="13"/>
        <w:gridCol w:w="2231"/>
        <w:gridCol w:w="1145"/>
        <w:gridCol w:w="23"/>
        <w:gridCol w:w="1085"/>
        <w:gridCol w:w="1150"/>
        <w:gridCol w:w="1134"/>
        <w:gridCol w:w="1135"/>
        <w:gridCol w:w="1134"/>
        <w:gridCol w:w="1420"/>
        <w:gridCol w:w="1925"/>
        <w:gridCol w:w="6"/>
        <w:gridCol w:w="2036"/>
      </w:tblGrid>
      <w:tr w:rsidR="00306ECF" w:rsidRPr="00306ECF" w:rsidTr="00AB7D60">
        <w:trPr>
          <w:tblCellSpacing w:w="0" w:type="dxa"/>
        </w:trPr>
        <w:tc>
          <w:tcPr>
            <w:tcW w:w="458" w:type="dxa"/>
            <w:gridSpan w:val="2"/>
            <w:vMerge w:val="restart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231" w:type="dxa"/>
            <w:vMerge w:val="restart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45" w:type="dxa"/>
            <w:vMerge w:val="restart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8" w:type="dxa"/>
            <w:gridSpan w:val="2"/>
            <w:vMerge w:val="restart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тыс.руб</w:t>
            </w:r>
            <w:proofErr w:type="spellEnd"/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53" w:type="dxa"/>
            <w:gridSpan w:val="4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по годам</w:t>
            </w:r>
          </w:p>
        </w:tc>
        <w:tc>
          <w:tcPr>
            <w:tcW w:w="142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931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2036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306ECF" w:rsidRPr="00306ECF" w:rsidTr="00AB7D60">
        <w:trPr>
          <w:tblCellSpacing w:w="0" w:type="dxa"/>
        </w:trPr>
        <w:tc>
          <w:tcPr>
            <w:tcW w:w="458" w:type="dxa"/>
            <w:gridSpan w:val="2"/>
            <w:vMerge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31" w:type="dxa"/>
            <w:vMerge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Calibri" w:hAnsi="Calibri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Calibri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ECF" w:rsidRPr="00306ECF" w:rsidTr="00AB7D60">
        <w:trPr>
          <w:trHeight w:val="285"/>
          <w:tblCellSpacing w:w="0" w:type="dxa"/>
        </w:trPr>
        <w:tc>
          <w:tcPr>
            <w:tcW w:w="458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31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8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Calibri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2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Calibri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31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Calibri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36" w:type="dxa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30DC6" w:rsidRPr="00306ECF" w:rsidTr="00AB7D60">
        <w:trPr>
          <w:trHeight w:val="300"/>
          <w:tblCellSpacing w:w="0" w:type="dxa"/>
        </w:trPr>
        <w:tc>
          <w:tcPr>
            <w:tcW w:w="14882" w:type="dxa"/>
            <w:gridSpan w:val="14"/>
          </w:tcPr>
          <w:p w:rsidR="00430DC6" w:rsidRPr="00306ECF" w:rsidRDefault="00430DC6" w:rsidP="00430DC6">
            <w:pPr>
              <w:widowControl/>
              <w:autoSpaceDE/>
              <w:autoSpaceDN/>
              <w:adjustRightInd/>
              <w:ind w:left="119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«Повышение качества жизни отдельных категорий граждан в поселке Золотухино»</w:t>
            </w:r>
          </w:p>
        </w:tc>
      </w:tr>
      <w:tr w:rsidR="00430DC6" w:rsidRPr="00306ECF" w:rsidTr="00AB7D60">
        <w:trPr>
          <w:trHeight w:val="300"/>
          <w:tblCellSpacing w:w="0" w:type="dxa"/>
        </w:trPr>
        <w:tc>
          <w:tcPr>
            <w:tcW w:w="14882" w:type="dxa"/>
            <w:gridSpan w:val="14"/>
          </w:tcPr>
          <w:p w:rsidR="00430DC6" w:rsidRPr="00306ECF" w:rsidRDefault="00430DC6" w:rsidP="00430DC6">
            <w:pPr>
              <w:widowControl/>
              <w:autoSpaceDE/>
              <w:autoSpaceDN/>
              <w:adjustRightInd/>
              <w:ind w:left="119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 Вовлечение граждан пожилого возраста в социокультурную жизнь общества</w:t>
            </w:r>
          </w:p>
        </w:tc>
      </w:tr>
      <w:tr w:rsidR="00306ECF" w:rsidRPr="00306ECF" w:rsidTr="00AB7D60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244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декады пожилых людей</w:t>
            </w:r>
          </w:p>
        </w:tc>
        <w:tc>
          <w:tcPr>
            <w:tcW w:w="1168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5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2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2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Отдел социального обеспечения администрации Золотухинского района,</w:t>
            </w:r>
          </w:p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МКУК «</w:t>
            </w:r>
            <w:proofErr w:type="spellStart"/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Межпоселенческая</w:t>
            </w:r>
            <w:proofErr w:type="spellEnd"/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библиотека Золотухинского района.</w:t>
            </w:r>
          </w:p>
        </w:tc>
        <w:tc>
          <w:tcPr>
            <w:tcW w:w="2042" w:type="dxa"/>
            <w:gridSpan w:val="2"/>
            <w:vAlign w:val="center"/>
          </w:tcPr>
          <w:p w:rsidR="00306ECF" w:rsidRPr="00306ECF" w:rsidRDefault="00304DFD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Вовлечение 160 человек (по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40</w:t>
            </w: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ежегодно)</w:t>
            </w:r>
          </w:p>
          <w:p w:rsidR="00306ECF" w:rsidRPr="00306ECF" w:rsidRDefault="00306ECF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306ECF" w:rsidRPr="00306ECF" w:rsidTr="00AB7D60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244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Приобретение подарков для поздравления юбиляров - 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долгожителей (90, 100-лет)</w:t>
            </w:r>
          </w:p>
        </w:tc>
        <w:tc>
          <w:tcPr>
            <w:tcW w:w="1168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5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20" w:type="dxa"/>
            <w:vAlign w:val="center"/>
          </w:tcPr>
          <w:p w:rsidR="00306ECF" w:rsidRPr="00306ECF" w:rsidRDefault="00306ECF" w:rsidP="008678C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 w:rsidR="008678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-202</w:t>
            </w:r>
            <w:r w:rsidR="008678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2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42" w:type="dxa"/>
            <w:gridSpan w:val="2"/>
            <w:vAlign w:val="center"/>
          </w:tcPr>
          <w:p w:rsidR="00306ECF" w:rsidRPr="00306ECF" w:rsidRDefault="00304DFD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Вручение подарков:</w:t>
            </w:r>
          </w:p>
          <w:p w:rsidR="00306ECF" w:rsidRPr="00306ECF" w:rsidRDefault="00306ECF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 w:rsidR="008678C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- 6 чел.;</w:t>
            </w:r>
          </w:p>
          <w:p w:rsidR="00306ECF" w:rsidRPr="00306ECF" w:rsidRDefault="00306ECF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 w:rsidR="008678C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9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-6 чел.;</w:t>
            </w:r>
          </w:p>
          <w:p w:rsidR="00306ECF" w:rsidRPr="00306ECF" w:rsidRDefault="00306ECF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="008678C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- 6 чел.;</w:t>
            </w:r>
          </w:p>
          <w:p w:rsidR="00306ECF" w:rsidRPr="00306ECF" w:rsidRDefault="00306ECF" w:rsidP="008678C2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lastRenderedPageBreak/>
              <w:t>202</w:t>
            </w:r>
            <w:r w:rsidR="008678C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- 6 чел.</w:t>
            </w:r>
          </w:p>
        </w:tc>
      </w:tr>
      <w:tr w:rsidR="00306ECF" w:rsidRPr="00306ECF" w:rsidTr="00AB7D60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2244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Поздравление участников и ветеранов ВОВ с юбилеем и памятными датами</w:t>
            </w:r>
          </w:p>
        </w:tc>
        <w:tc>
          <w:tcPr>
            <w:tcW w:w="1168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5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20" w:type="dxa"/>
            <w:vAlign w:val="center"/>
          </w:tcPr>
          <w:p w:rsidR="00306ECF" w:rsidRPr="00306ECF" w:rsidRDefault="00306ECF" w:rsidP="008678C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 w:rsidR="008678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-202</w:t>
            </w:r>
            <w:r w:rsidR="008678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42" w:type="dxa"/>
            <w:gridSpan w:val="2"/>
            <w:vAlign w:val="center"/>
          </w:tcPr>
          <w:p w:rsidR="00306ECF" w:rsidRPr="00306ECF" w:rsidRDefault="00304DFD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Вручение подарков:</w:t>
            </w:r>
          </w:p>
          <w:p w:rsidR="00306ECF" w:rsidRPr="00306ECF" w:rsidRDefault="00306ECF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 w:rsidR="008678C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- 3 чел.;</w:t>
            </w:r>
          </w:p>
          <w:p w:rsidR="00306ECF" w:rsidRPr="00306ECF" w:rsidRDefault="00306ECF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 w:rsidR="008678C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9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- 3 чел.;</w:t>
            </w:r>
          </w:p>
          <w:p w:rsidR="00306ECF" w:rsidRPr="00306ECF" w:rsidRDefault="00306ECF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="008678C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- 3 чел.;</w:t>
            </w:r>
          </w:p>
          <w:p w:rsidR="00306ECF" w:rsidRPr="00306ECF" w:rsidRDefault="00306ECF" w:rsidP="008678C2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 w:rsidR="008678C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- 3 чел.;</w:t>
            </w:r>
          </w:p>
        </w:tc>
      </w:tr>
      <w:tr w:rsidR="00430DC6" w:rsidRPr="00306ECF" w:rsidTr="00AB7D60">
        <w:trPr>
          <w:trHeight w:val="300"/>
          <w:tblCellSpacing w:w="0" w:type="dxa"/>
        </w:trPr>
        <w:tc>
          <w:tcPr>
            <w:tcW w:w="14882" w:type="dxa"/>
            <w:gridSpan w:val="14"/>
          </w:tcPr>
          <w:p w:rsidR="00430DC6" w:rsidRPr="00306ECF" w:rsidRDefault="00430DC6" w:rsidP="00430DC6">
            <w:pPr>
              <w:widowControl/>
              <w:ind w:left="119"/>
              <w:jc w:val="both"/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2. Улучшение качества жизни инвалидов, интеграция инвалидов в общественную среду</w:t>
            </w:r>
          </w:p>
        </w:tc>
      </w:tr>
      <w:tr w:rsidR="00306ECF" w:rsidRPr="00306ECF" w:rsidTr="00AB7D60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244" w:type="dxa"/>
            <w:gridSpan w:val="2"/>
            <w:vAlign w:val="center"/>
          </w:tcPr>
          <w:p w:rsidR="008061D7" w:rsidRPr="008061D7" w:rsidRDefault="008061D7" w:rsidP="008061D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061D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Создание</w:t>
            </w:r>
          </w:p>
          <w:p w:rsidR="008061D7" w:rsidRPr="008061D7" w:rsidRDefault="008061D7" w:rsidP="008061D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8061D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безбарьерной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8061D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среды в</w:t>
            </w:r>
          </w:p>
          <w:p w:rsidR="00430DC6" w:rsidRPr="00306ECF" w:rsidRDefault="008061D7" w:rsidP="008061D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обеспечению доступности инвалидов при проведении реконструкции, переоборудовании, капитальном ремонте зданий, сооружений и помещений в них</w:t>
            </w:r>
          </w:p>
        </w:tc>
        <w:tc>
          <w:tcPr>
            <w:tcW w:w="1168" w:type="dxa"/>
            <w:gridSpan w:val="2"/>
            <w:vAlign w:val="center"/>
          </w:tcPr>
          <w:p w:rsidR="00306ECF" w:rsidRPr="00306ECF" w:rsidRDefault="00F06A01" w:rsidP="008678C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06ECF" w:rsidRPr="009515A4" w:rsidRDefault="009515A4" w:rsidP="009515A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9515A4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50" w:type="dxa"/>
            <w:vAlign w:val="center"/>
          </w:tcPr>
          <w:p w:rsidR="00306ECF" w:rsidRPr="00306ECF" w:rsidRDefault="00F06A01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6ECF" w:rsidRPr="00306ECF" w:rsidRDefault="009515A4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5" w:type="dxa"/>
            <w:vAlign w:val="center"/>
          </w:tcPr>
          <w:p w:rsidR="00306ECF" w:rsidRPr="00306ECF" w:rsidRDefault="00F06A01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306ECF" w:rsidRPr="00306ECF" w:rsidRDefault="00F06A01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vAlign w:val="center"/>
          </w:tcPr>
          <w:p w:rsidR="00306ECF" w:rsidRPr="00306ECF" w:rsidRDefault="00306ECF" w:rsidP="008678C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 w:rsidR="008678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- 202</w:t>
            </w:r>
            <w:r w:rsidR="008678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2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42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Обеспечение доступности для маломобильных групп и инвалидов</w:t>
            </w:r>
          </w:p>
        </w:tc>
      </w:tr>
      <w:tr w:rsidR="00430DC6" w:rsidRPr="00306ECF" w:rsidTr="00AB7D60">
        <w:trPr>
          <w:trHeight w:val="300"/>
          <w:tblCellSpacing w:w="0" w:type="dxa"/>
        </w:trPr>
        <w:tc>
          <w:tcPr>
            <w:tcW w:w="14882" w:type="dxa"/>
            <w:gridSpan w:val="14"/>
          </w:tcPr>
          <w:p w:rsidR="00430DC6" w:rsidRPr="00306ECF" w:rsidRDefault="00430DC6" w:rsidP="00430DC6">
            <w:pPr>
              <w:widowControl/>
              <w:ind w:left="119"/>
              <w:jc w:val="both"/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3. Вовлечение инвалидов и детей - инвалидов в культурно - спортивные мероприятия</w:t>
            </w:r>
          </w:p>
        </w:tc>
      </w:tr>
      <w:tr w:rsidR="00306ECF" w:rsidRPr="00306ECF" w:rsidTr="00AB7D60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244" w:type="dxa"/>
            <w:gridSpan w:val="2"/>
            <w:vAlign w:val="center"/>
          </w:tcPr>
          <w:p w:rsidR="00306ECF" w:rsidRPr="00306ECF" w:rsidRDefault="00306ECF" w:rsidP="00430DC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культурно спортивных мероприятий для инвалидов (Международный день инвалида, День защиты детей, День матери)</w:t>
            </w:r>
          </w:p>
        </w:tc>
        <w:tc>
          <w:tcPr>
            <w:tcW w:w="1168" w:type="dxa"/>
            <w:gridSpan w:val="2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306ECF" w:rsidRPr="00306ECF" w:rsidRDefault="009515A4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50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center"/>
          </w:tcPr>
          <w:p w:rsidR="00306ECF" w:rsidRPr="00306ECF" w:rsidRDefault="009515A4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center"/>
          </w:tcPr>
          <w:p w:rsidR="00306ECF" w:rsidRPr="00306ECF" w:rsidRDefault="00306ECF" w:rsidP="00306EC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0" w:type="dxa"/>
            <w:vAlign w:val="center"/>
          </w:tcPr>
          <w:p w:rsidR="00306ECF" w:rsidRPr="00306ECF" w:rsidRDefault="00306ECF" w:rsidP="008678C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 w:rsidR="008678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-202</w:t>
            </w:r>
            <w:r w:rsidR="008678C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430DC6" w:rsidRPr="00306ECF" w:rsidRDefault="00306ECF" w:rsidP="009515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Отдел социального обеспечения администрации Золотухинского района, МКУК «</w:t>
            </w:r>
            <w:proofErr w:type="spellStart"/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Межпоселенческая</w:t>
            </w:r>
            <w:proofErr w:type="spellEnd"/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библиотека Золотухинского района.</w:t>
            </w:r>
          </w:p>
        </w:tc>
        <w:tc>
          <w:tcPr>
            <w:tcW w:w="2042" w:type="dxa"/>
            <w:gridSpan w:val="2"/>
            <w:vAlign w:val="center"/>
          </w:tcPr>
          <w:p w:rsidR="00306ECF" w:rsidRPr="00306ECF" w:rsidRDefault="00304DFD" w:rsidP="00304DF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Вовлечение в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культурно - </w:t>
            </w: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спортивную жизнь 10 инвалидов ежегодно</w:t>
            </w:r>
          </w:p>
        </w:tc>
      </w:tr>
      <w:tr w:rsidR="00C57A18" w:rsidRPr="00306ECF" w:rsidTr="00AB7D60">
        <w:trPr>
          <w:trHeight w:val="300"/>
          <w:tblCellSpacing w:w="0" w:type="dxa"/>
        </w:trPr>
        <w:tc>
          <w:tcPr>
            <w:tcW w:w="14882" w:type="dxa"/>
            <w:gridSpan w:val="14"/>
            <w:vAlign w:val="center"/>
          </w:tcPr>
          <w:p w:rsidR="00C57A18" w:rsidRPr="00306ECF" w:rsidRDefault="003D63AB" w:rsidP="00306ECF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 Обеспечение мерами социальной поддержки отдельных категорий граждан.</w:t>
            </w:r>
          </w:p>
        </w:tc>
      </w:tr>
      <w:tr w:rsidR="00C57A18" w:rsidRPr="00306ECF" w:rsidTr="00AB7D60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2244" w:type="dxa"/>
            <w:gridSpan w:val="2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Оказание адресной социальной помощи</w:t>
            </w:r>
          </w:p>
        </w:tc>
        <w:tc>
          <w:tcPr>
            <w:tcW w:w="1168" w:type="dxa"/>
            <w:gridSpan w:val="2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C57A18" w:rsidRPr="00306ECF" w:rsidRDefault="00C57A18" w:rsidP="002C6E6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2C6E6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0" w:type="dxa"/>
            <w:vAlign w:val="center"/>
          </w:tcPr>
          <w:p w:rsidR="00C57A18" w:rsidRPr="00306ECF" w:rsidRDefault="002C6E64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="003D63A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4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5" w:type="dxa"/>
            <w:vAlign w:val="center"/>
          </w:tcPr>
          <w:p w:rsidR="00C57A18" w:rsidRPr="00306ECF" w:rsidRDefault="002C6E64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="00C57A18"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4" w:type="dxa"/>
            <w:vAlign w:val="center"/>
          </w:tcPr>
          <w:p w:rsidR="00C57A18" w:rsidRPr="00306ECF" w:rsidRDefault="002C6E64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="00C57A18"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420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25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42" w:type="dxa"/>
            <w:gridSpan w:val="2"/>
            <w:vAlign w:val="center"/>
          </w:tcPr>
          <w:p w:rsidR="00C57A18" w:rsidRPr="00306ECF" w:rsidRDefault="00304DFD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Улучшение материального положения граждан</w:t>
            </w:r>
            <w:r w:rsidR="00C57A18"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:</w:t>
            </w:r>
          </w:p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- 3 чел.;</w:t>
            </w:r>
          </w:p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9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чел.;</w:t>
            </w:r>
          </w:p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чел.;</w:t>
            </w:r>
          </w:p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чел.;</w:t>
            </w:r>
          </w:p>
        </w:tc>
      </w:tr>
      <w:tr w:rsidR="00C57A18" w:rsidRPr="00306ECF" w:rsidTr="00AB7D60">
        <w:trPr>
          <w:trHeight w:val="300"/>
          <w:tblCellSpacing w:w="0" w:type="dxa"/>
        </w:trPr>
        <w:tc>
          <w:tcPr>
            <w:tcW w:w="3857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3" w:name="_GoBack"/>
            <w:bookmarkEnd w:id="3"/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57A18" w:rsidRPr="00306ECF" w:rsidRDefault="003D63AB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57A18" w:rsidRPr="00306ECF" w:rsidRDefault="003D63AB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57A18" w:rsidRPr="00306ECF" w:rsidRDefault="003D63AB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57A18" w:rsidRPr="00306ECF" w:rsidRDefault="003D63AB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30DC6" w:rsidRPr="00306ECF" w:rsidRDefault="003D63AB" w:rsidP="00430DC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7A18" w:rsidRPr="00306ECF" w:rsidTr="00AB7D60">
        <w:trPr>
          <w:trHeight w:val="300"/>
          <w:tblCellSpacing w:w="0" w:type="dxa"/>
        </w:trPr>
        <w:tc>
          <w:tcPr>
            <w:tcW w:w="14882" w:type="dxa"/>
            <w:gridSpan w:val="1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C57A18" w:rsidRPr="00306ECF" w:rsidRDefault="00C57A18" w:rsidP="00430DC6">
            <w:pPr>
              <w:widowControl/>
              <w:autoSpaceDE/>
              <w:autoSpaceDN/>
              <w:adjustRightInd/>
              <w:ind w:left="266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30D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«Развитие</w:t>
            </w: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 социальной поддержки отдельных категорий граждан»</w:t>
            </w:r>
          </w:p>
        </w:tc>
      </w:tr>
      <w:tr w:rsidR="00430DC6" w:rsidRPr="00306ECF" w:rsidTr="00AB7D60">
        <w:trPr>
          <w:trHeight w:val="300"/>
          <w:tblCellSpacing w:w="0" w:type="dxa"/>
        </w:trPr>
        <w:tc>
          <w:tcPr>
            <w:tcW w:w="14882" w:type="dxa"/>
            <w:gridSpan w:val="1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30DC6" w:rsidRPr="00306ECF" w:rsidRDefault="00430DC6" w:rsidP="00430DC6">
            <w:pPr>
              <w:widowControl/>
              <w:autoSpaceDE/>
              <w:autoSpaceDN/>
              <w:adjustRightInd/>
              <w:ind w:left="266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1. Обеспечение мерами социальной поддержки отдельных категорий граждан. </w:t>
            </w:r>
          </w:p>
        </w:tc>
      </w:tr>
      <w:tr w:rsidR="00C57A18" w:rsidRPr="00306ECF" w:rsidTr="00AB7D60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C57A18" w:rsidRPr="00306ECF" w:rsidRDefault="00304DFD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</w:t>
            </w:r>
            <w:r w:rsidR="00C57A18"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244" w:type="dxa"/>
            <w:gridSpan w:val="2"/>
            <w:vAlign w:val="center"/>
          </w:tcPr>
          <w:p w:rsidR="00C57A18" w:rsidRPr="00306ECF" w:rsidRDefault="00C57A18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Осуществление выплаты пенсии </w:t>
            </w:r>
            <w:r w:rsidR="00304DFD" w:rsidRPr="00304DF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 выслугу лет муниципальным служащим</w:t>
            </w:r>
            <w:r w:rsidR="00304DF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</w:t>
            </w:r>
          </w:p>
        </w:tc>
        <w:tc>
          <w:tcPr>
            <w:tcW w:w="1168" w:type="dxa"/>
            <w:gridSpan w:val="2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C57A18" w:rsidRPr="00306ECF" w:rsidRDefault="009515A4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230,5</w:t>
            </w:r>
          </w:p>
        </w:tc>
        <w:tc>
          <w:tcPr>
            <w:tcW w:w="1150" w:type="dxa"/>
            <w:vAlign w:val="center"/>
          </w:tcPr>
          <w:p w:rsidR="00C57A18" w:rsidRPr="00306ECF" w:rsidRDefault="009515A4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71,5</w:t>
            </w:r>
          </w:p>
        </w:tc>
        <w:tc>
          <w:tcPr>
            <w:tcW w:w="1134" w:type="dxa"/>
            <w:vAlign w:val="center"/>
          </w:tcPr>
          <w:p w:rsidR="00C57A18" w:rsidRPr="00306ECF" w:rsidRDefault="00E07EBE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135" w:type="dxa"/>
            <w:vAlign w:val="center"/>
          </w:tcPr>
          <w:p w:rsidR="00C57A18" w:rsidRPr="00306ECF" w:rsidRDefault="00E07EBE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134" w:type="dxa"/>
            <w:vAlign w:val="center"/>
          </w:tcPr>
          <w:p w:rsidR="00C57A18" w:rsidRPr="00306ECF" w:rsidRDefault="00E07EBE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420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31" w:type="dxa"/>
            <w:gridSpan w:val="2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36" w:type="dxa"/>
            <w:vAlign w:val="center"/>
          </w:tcPr>
          <w:p w:rsidR="00C57A18" w:rsidRPr="00306ECF" w:rsidRDefault="00304DFD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Предоставление дополнительных пенсионных гарантий, предусмотренных законодательством</w:t>
            </w:r>
            <w:r w:rsidR="00C57A18"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:</w:t>
            </w:r>
          </w:p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 w:rsid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</w:t>
            </w:r>
          </w:p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9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 w:rsid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</w:t>
            </w:r>
          </w:p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 w:rsid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</w:t>
            </w:r>
          </w:p>
          <w:p w:rsidR="00C57A18" w:rsidRPr="00306ECF" w:rsidRDefault="00C57A18" w:rsidP="00AB7D60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 w:rsid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</w:t>
            </w:r>
          </w:p>
        </w:tc>
      </w:tr>
      <w:tr w:rsidR="00304DFD" w:rsidRPr="00306ECF" w:rsidTr="00AB7D60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304DFD" w:rsidRPr="00306ECF" w:rsidRDefault="00304DFD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244" w:type="dxa"/>
            <w:gridSpan w:val="2"/>
            <w:vAlign w:val="center"/>
          </w:tcPr>
          <w:p w:rsidR="00304DFD" w:rsidRPr="00306ECF" w:rsidRDefault="00304DFD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выплаты ежемесячной надбавки к страховой пенсии лицам, осуществлявшим полномочия выборного должностного лица местного самоуправления на постоянной основе в Администрации поселка Золотухино</w:t>
            </w:r>
          </w:p>
        </w:tc>
        <w:tc>
          <w:tcPr>
            <w:tcW w:w="1168" w:type="dxa"/>
            <w:gridSpan w:val="2"/>
            <w:vAlign w:val="center"/>
          </w:tcPr>
          <w:p w:rsidR="00304DFD" w:rsidRPr="00306ECF" w:rsidRDefault="00304DFD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04DFD" w:rsidRPr="00306ECF" w:rsidRDefault="009515A4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1280,0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304DFD" w:rsidRPr="00306ECF" w:rsidRDefault="009515A4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4DFD" w:rsidRPr="00306ECF" w:rsidRDefault="00E07EBE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320,0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04DFD" w:rsidRPr="00306ECF" w:rsidRDefault="00E07EBE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4DFD" w:rsidRPr="00306ECF" w:rsidRDefault="00E07EBE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320,0</w:t>
            </w:r>
          </w:p>
        </w:tc>
        <w:tc>
          <w:tcPr>
            <w:tcW w:w="1420" w:type="dxa"/>
            <w:vAlign w:val="center"/>
          </w:tcPr>
          <w:p w:rsidR="00304DFD" w:rsidRPr="00306ECF" w:rsidRDefault="00304DFD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31" w:type="dxa"/>
            <w:gridSpan w:val="2"/>
            <w:vAlign w:val="center"/>
          </w:tcPr>
          <w:p w:rsidR="00304DFD" w:rsidRPr="00306ECF" w:rsidRDefault="00304DFD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36" w:type="dxa"/>
            <w:vAlign w:val="center"/>
          </w:tcPr>
          <w:p w:rsidR="00304DFD" w:rsidRPr="00306ECF" w:rsidRDefault="00304DFD" w:rsidP="00304DF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4DFD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Предоставление дополнительных пенсионных гарантий, предусмотренных законодательством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:</w:t>
            </w:r>
          </w:p>
          <w:p w:rsidR="00304DFD" w:rsidRPr="00306ECF" w:rsidRDefault="00304DFD" w:rsidP="00304DF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8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</w:t>
            </w:r>
          </w:p>
          <w:p w:rsidR="00304DFD" w:rsidRPr="00306ECF" w:rsidRDefault="00304DFD" w:rsidP="00304DF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9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</w:t>
            </w:r>
          </w:p>
          <w:p w:rsidR="00304DFD" w:rsidRPr="00306ECF" w:rsidRDefault="00304DFD" w:rsidP="00304DF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</w:t>
            </w:r>
          </w:p>
          <w:p w:rsidR="00304DFD" w:rsidRPr="00306ECF" w:rsidRDefault="00304DFD" w:rsidP="00304DF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306EC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</w:t>
            </w:r>
          </w:p>
          <w:p w:rsidR="00304DFD" w:rsidRPr="00306ECF" w:rsidRDefault="00304DFD" w:rsidP="00304D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C57A18" w:rsidRPr="00306ECF" w:rsidTr="00AB7D60">
        <w:trPr>
          <w:trHeight w:val="472"/>
          <w:tblCellSpacing w:w="0" w:type="dxa"/>
        </w:trPr>
        <w:tc>
          <w:tcPr>
            <w:tcW w:w="3857" w:type="dxa"/>
            <w:gridSpan w:val="5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85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1510,5</w:t>
            </w:r>
          </w:p>
        </w:tc>
        <w:tc>
          <w:tcPr>
            <w:tcW w:w="1150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391,5</w:t>
            </w:r>
          </w:p>
        </w:tc>
        <w:tc>
          <w:tcPr>
            <w:tcW w:w="1134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373,0</w:t>
            </w:r>
          </w:p>
        </w:tc>
        <w:tc>
          <w:tcPr>
            <w:tcW w:w="1135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373,0</w:t>
            </w:r>
          </w:p>
        </w:tc>
        <w:tc>
          <w:tcPr>
            <w:tcW w:w="1134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373,0</w:t>
            </w:r>
          </w:p>
        </w:tc>
        <w:tc>
          <w:tcPr>
            <w:tcW w:w="1420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7A18" w:rsidRPr="00306ECF" w:rsidTr="00AB7D60">
        <w:trPr>
          <w:trHeight w:val="333"/>
          <w:tblCellSpacing w:w="0" w:type="dxa"/>
        </w:trPr>
        <w:tc>
          <w:tcPr>
            <w:tcW w:w="3857" w:type="dxa"/>
            <w:gridSpan w:val="5"/>
            <w:vAlign w:val="center"/>
          </w:tcPr>
          <w:p w:rsidR="008061D7" w:rsidRDefault="00C57A18" w:rsidP="00C57A1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  <w:p w:rsidR="00C57A18" w:rsidRPr="008061D7" w:rsidRDefault="00C57A18" w:rsidP="008061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1594,5</w:t>
            </w:r>
          </w:p>
        </w:tc>
        <w:tc>
          <w:tcPr>
            <w:tcW w:w="1150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412,5</w:t>
            </w:r>
          </w:p>
        </w:tc>
        <w:tc>
          <w:tcPr>
            <w:tcW w:w="1134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394,0</w:t>
            </w:r>
          </w:p>
        </w:tc>
        <w:tc>
          <w:tcPr>
            <w:tcW w:w="1135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394,0</w:t>
            </w:r>
          </w:p>
        </w:tc>
        <w:tc>
          <w:tcPr>
            <w:tcW w:w="1134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E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394,0</w:t>
            </w:r>
          </w:p>
        </w:tc>
        <w:tc>
          <w:tcPr>
            <w:tcW w:w="1420" w:type="dxa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C57A18" w:rsidRPr="00306ECF" w:rsidRDefault="00C57A18" w:rsidP="00C57A1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C57A18" w:rsidRPr="00306ECF" w:rsidRDefault="00C57A18" w:rsidP="00C57A18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06ECF" w:rsidRPr="00306ECF" w:rsidRDefault="00306ECF" w:rsidP="008061D7">
      <w:pPr>
        <w:rPr>
          <w:rFonts w:ascii="Times New Roman" w:hAnsi="Times New Roman" w:cs="Calibri"/>
          <w:sz w:val="24"/>
          <w:szCs w:val="24"/>
        </w:rPr>
      </w:pPr>
    </w:p>
    <w:sectPr w:rsidR="00306ECF" w:rsidRPr="00306ECF" w:rsidSect="008061D7">
      <w:pgSz w:w="16837" w:h="11905" w:orient="landscape"/>
      <w:pgMar w:top="1440" w:right="850" w:bottom="1440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FCC" w:rsidRDefault="00857FCC">
      <w:r>
        <w:separator/>
      </w:r>
    </w:p>
  </w:endnote>
  <w:endnote w:type="continuationSeparator" w:id="0">
    <w:p w:rsidR="00857FCC" w:rsidRDefault="00857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FCC" w:rsidRDefault="00857FCC">
      <w:r>
        <w:separator/>
      </w:r>
    </w:p>
  </w:footnote>
  <w:footnote w:type="continuationSeparator" w:id="0">
    <w:p w:rsidR="00857FCC" w:rsidRDefault="00857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4BF" w:rsidRPr="008D7074" w:rsidRDefault="003324BF" w:rsidP="00D53B78">
    <w:pPr>
      <w:pStyle w:val="afff2"/>
      <w:framePr w:wrap="auto" w:vAnchor="text" w:hAnchor="margin" w:xAlign="center" w:y="1"/>
      <w:rPr>
        <w:rStyle w:val="afff3"/>
        <w:rFonts w:ascii="Times New Roman" w:hAnsi="Times New Roman"/>
        <w:sz w:val="24"/>
        <w:szCs w:val="24"/>
      </w:rPr>
    </w:pPr>
    <w:r w:rsidRPr="008D7074">
      <w:rPr>
        <w:rStyle w:val="afff3"/>
        <w:rFonts w:ascii="Times New Roman" w:hAnsi="Times New Roman"/>
        <w:sz w:val="24"/>
        <w:szCs w:val="24"/>
      </w:rPr>
      <w:fldChar w:fldCharType="begin"/>
    </w:r>
    <w:r w:rsidRPr="008D7074">
      <w:rPr>
        <w:rStyle w:val="afff3"/>
        <w:rFonts w:ascii="Times New Roman" w:hAnsi="Times New Roman"/>
        <w:sz w:val="24"/>
        <w:szCs w:val="24"/>
      </w:rPr>
      <w:instrText xml:space="preserve">PAGE  </w:instrText>
    </w:r>
    <w:r w:rsidRPr="008D7074">
      <w:rPr>
        <w:rStyle w:val="afff3"/>
        <w:rFonts w:ascii="Times New Roman" w:hAnsi="Times New Roman"/>
        <w:sz w:val="24"/>
        <w:szCs w:val="24"/>
      </w:rPr>
      <w:fldChar w:fldCharType="separate"/>
    </w:r>
    <w:r w:rsidR="002C6E64">
      <w:rPr>
        <w:rStyle w:val="afff3"/>
        <w:rFonts w:ascii="Times New Roman" w:hAnsi="Times New Roman"/>
        <w:noProof/>
        <w:sz w:val="24"/>
        <w:szCs w:val="24"/>
      </w:rPr>
      <w:t>4</w:t>
    </w:r>
    <w:r w:rsidRPr="008D7074">
      <w:rPr>
        <w:rStyle w:val="afff3"/>
        <w:rFonts w:ascii="Times New Roman" w:hAnsi="Times New Roman"/>
        <w:sz w:val="24"/>
        <w:szCs w:val="24"/>
      </w:rPr>
      <w:fldChar w:fldCharType="end"/>
    </w:r>
  </w:p>
  <w:p w:rsidR="003324BF" w:rsidRDefault="003324BF">
    <w:pPr>
      <w:pStyle w:val="af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114E5"/>
    <w:multiLevelType w:val="hybridMultilevel"/>
    <w:tmpl w:val="934EB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41749B"/>
    <w:multiLevelType w:val="hybridMultilevel"/>
    <w:tmpl w:val="D22674C6"/>
    <w:lvl w:ilvl="0" w:tplc="73C82118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43A23A4"/>
    <w:multiLevelType w:val="hybridMultilevel"/>
    <w:tmpl w:val="537C3776"/>
    <w:lvl w:ilvl="0" w:tplc="EE028060">
      <w:start w:val="2"/>
      <w:numFmt w:val="decimal"/>
      <w:lvlText w:val="%1."/>
      <w:lvlJc w:val="left"/>
      <w:pPr>
        <w:tabs>
          <w:tab w:val="num" w:pos="2104"/>
        </w:tabs>
        <w:ind w:left="2104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7B7102A7"/>
    <w:multiLevelType w:val="multilevel"/>
    <w:tmpl w:val="AD32F548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A3E"/>
    <w:rsid w:val="00004B72"/>
    <w:rsid w:val="000111F5"/>
    <w:rsid w:val="000119DE"/>
    <w:rsid w:val="000174A0"/>
    <w:rsid w:val="0002455F"/>
    <w:rsid w:val="00027E01"/>
    <w:rsid w:val="00044B28"/>
    <w:rsid w:val="00057327"/>
    <w:rsid w:val="00072908"/>
    <w:rsid w:val="000732A0"/>
    <w:rsid w:val="00087484"/>
    <w:rsid w:val="000B207D"/>
    <w:rsid w:val="000B467A"/>
    <w:rsid w:val="00130EAA"/>
    <w:rsid w:val="00145D2B"/>
    <w:rsid w:val="0015322F"/>
    <w:rsid w:val="001824D4"/>
    <w:rsid w:val="001F1102"/>
    <w:rsid w:val="002133A1"/>
    <w:rsid w:val="002147F4"/>
    <w:rsid w:val="00243FA7"/>
    <w:rsid w:val="00274726"/>
    <w:rsid w:val="00275000"/>
    <w:rsid w:val="00282549"/>
    <w:rsid w:val="0028363D"/>
    <w:rsid w:val="002A18D4"/>
    <w:rsid w:val="002A5CE8"/>
    <w:rsid w:val="002B1D90"/>
    <w:rsid w:val="002C6E64"/>
    <w:rsid w:val="002C6F8B"/>
    <w:rsid w:val="002E6B1D"/>
    <w:rsid w:val="002F27FB"/>
    <w:rsid w:val="00304DFD"/>
    <w:rsid w:val="00306ECF"/>
    <w:rsid w:val="003324BF"/>
    <w:rsid w:val="00333273"/>
    <w:rsid w:val="00361183"/>
    <w:rsid w:val="00363E9E"/>
    <w:rsid w:val="003911EC"/>
    <w:rsid w:val="003A2CAD"/>
    <w:rsid w:val="003C21C9"/>
    <w:rsid w:val="003C3B04"/>
    <w:rsid w:val="003D63AB"/>
    <w:rsid w:val="003D77E6"/>
    <w:rsid w:val="00411B77"/>
    <w:rsid w:val="00417D5E"/>
    <w:rsid w:val="00430DC6"/>
    <w:rsid w:val="0046069B"/>
    <w:rsid w:val="00465A0B"/>
    <w:rsid w:val="004855F2"/>
    <w:rsid w:val="004C16B9"/>
    <w:rsid w:val="004D6CC9"/>
    <w:rsid w:val="004F524B"/>
    <w:rsid w:val="00512E1D"/>
    <w:rsid w:val="00566ACD"/>
    <w:rsid w:val="00574FEF"/>
    <w:rsid w:val="00575978"/>
    <w:rsid w:val="0057744E"/>
    <w:rsid w:val="00583592"/>
    <w:rsid w:val="005B0B8E"/>
    <w:rsid w:val="005B2BD8"/>
    <w:rsid w:val="005E4E26"/>
    <w:rsid w:val="005F7F3E"/>
    <w:rsid w:val="00631971"/>
    <w:rsid w:val="00676CB7"/>
    <w:rsid w:val="00697658"/>
    <w:rsid w:val="006A6DFA"/>
    <w:rsid w:val="006B2D41"/>
    <w:rsid w:val="006C0DFF"/>
    <w:rsid w:val="006E6C5B"/>
    <w:rsid w:val="006F72E0"/>
    <w:rsid w:val="00743E8A"/>
    <w:rsid w:val="0074525F"/>
    <w:rsid w:val="0075516F"/>
    <w:rsid w:val="00756156"/>
    <w:rsid w:val="00777780"/>
    <w:rsid w:val="007906B2"/>
    <w:rsid w:val="007C15D7"/>
    <w:rsid w:val="007E5DF2"/>
    <w:rsid w:val="007F33CA"/>
    <w:rsid w:val="008061D7"/>
    <w:rsid w:val="0081633E"/>
    <w:rsid w:val="008226E1"/>
    <w:rsid w:val="00830879"/>
    <w:rsid w:val="008335CE"/>
    <w:rsid w:val="00835E08"/>
    <w:rsid w:val="0085010F"/>
    <w:rsid w:val="00851E1A"/>
    <w:rsid w:val="00857526"/>
    <w:rsid w:val="00857FCC"/>
    <w:rsid w:val="008678C2"/>
    <w:rsid w:val="00871123"/>
    <w:rsid w:val="008A536B"/>
    <w:rsid w:val="008C435E"/>
    <w:rsid w:val="008D3E9F"/>
    <w:rsid w:val="008D6017"/>
    <w:rsid w:val="008D7074"/>
    <w:rsid w:val="008E5490"/>
    <w:rsid w:val="008F3C00"/>
    <w:rsid w:val="009162BC"/>
    <w:rsid w:val="00936E67"/>
    <w:rsid w:val="009515A4"/>
    <w:rsid w:val="00960C87"/>
    <w:rsid w:val="00965A48"/>
    <w:rsid w:val="009C657F"/>
    <w:rsid w:val="009F170F"/>
    <w:rsid w:val="009F3534"/>
    <w:rsid w:val="009F3839"/>
    <w:rsid w:val="00A30568"/>
    <w:rsid w:val="00A35361"/>
    <w:rsid w:val="00A35935"/>
    <w:rsid w:val="00A51649"/>
    <w:rsid w:val="00A75341"/>
    <w:rsid w:val="00A90963"/>
    <w:rsid w:val="00AA348E"/>
    <w:rsid w:val="00AB02D7"/>
    <w:rsid w:val="00AB67D5"/>
    <w:rsid w:val="00AB7D60"/>
    <w:rsid w:val="00AD7457"/>
    <w:rsid w:val="00B10A3E"/>
    <w:rsid w:val="00B31BB8"/>
    <w:rsid w:val="00B36F51"/>
    <w:rsid w:val="00B5131E"/>
    <w:rsid w:val="00BA4C7B"/>
    <w:rsid w:val="00BB7F3C"/>
    <w:rsid w:val="00BD174B"/>
    <w:rsid w:val="00C05D1B"/>
    <w:rsid w:val="00C1239C"/>
    <w:rsid w:val="00C17B0B"/>
    <w:rsid w:val="00C25657"/>
    <w:rsid w:val="00C306BC"/>
    <w:rsid w:val="00C3230C"/>
    <w:rsid w:val="00C36BC3"/>
    <w:rsid w:val="00C57A18"/>
    <w:rsid w:val="00CB1DD3"/>
    <w:rsid w:val="00CE061F"/>
    <w:rsid w:val="00D119FD"/>
    <w:rsid w:val="00D137FE"/>
    <w:rsid w:val="00D171E3"/>
    <w:rsid w:val="00D34D50"/>
    <w:rsid w:val="00D53B78"/>
    <w:rsid w:val="00D57035"/>
    <w:rsid w:val="00D60905"/>
    <w:rsid w:val="00D96B38"/>
    <w:rsid w:val="00DA01F8"/>
    <w:rsid w:val="00DE3BBC"/>
    <w:rsid w:val="00DF79EB"/>
    <w:rsid w:val="00E05B59"/>
    <w:rsid w:val="00E07EBE"/>
    <w:rsid w:val="00E205F7"/>
    <w:rsid w:val="00E800B1"/>
    <w:rsid w:val="00E813C5"/>
    <w:rsid w:val="00E82E67"/>
    <w:rsid w:val="00E8488F"/>
    <w:rsid w:val="00E965A9"/>
    <w:rsid w:val="00EB3FDB"/>
    <w:rsid w:val="00EE2026"/>
    <w:rsid w:val="00EE73C2"/>
    <w:rsid w:val="00F06A01"/>
    <w:rsid w:val="00F11F68"/>
    <w:rsid w:val="00F34BA4"/>
    <w:rsid w:val="00F55241"/>
    <w:rsid w:val="00F557E2"/>
    <w:rsid w:val="00F9282B"/>
    <w:rsid w:val="00FA0F6A"/>
    <w:rsid w:val="00FB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7776B13-E214-490B-8651-F3BBE192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327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Pr>
      <w:b/>
      <w:color w:val="000080"/>
    </w:rPr>
  </w:style>
  <w:style w:type="character" w:customStyle="1" w:styleId="a4">
    <w:name w:val="Гипертекстовая ссылка"/>
    <w:basedOn w:val="a3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pPr>
      <w:jc w:val="both"/>
    </w:pPr>
    <w:rPr>
      <w:sz w:val="24"/>
      <w:szCs w:val="24"/>
    </w:rPr>
  </w:style>
  <w:style w:type="paragraph" w:customStyle="1" w:styleId="a7">
    <w:name w:val="Внимание: недобросовестность!"/>
    <w:basedOn w:val="a"/>
    <w:next w:val="a"/>
    <w:pPr>
      <w:jc w:val="both"/>
    </w:pPr>
    <w:rPr>
      <w:sz w:val="24"/>
      <w:szCs w:val="24"/>
    </w:rPr>
  </w:style>
  <w:style w:type="paragraph" w:customStyle="1" w:styleId="a8">
    <w:name w:val="Основное меню (преемственное)"/>
    <w:basedOn w:val="a"/>
    <w:next w:val="a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rPr>
      <w:rFonts w:ascii="Arial" w:hAnsi="Arial" w:cs="Arial"/>
      <w:b/>
      <w:bCs/>
      <w:color w:val="C0C0C0"/>
      <w:sz w:val="24"/>
      <w:szCs w:val="24"/>
    </w:rPr>
  </w:style>
  <w:style w:type="character" w:customStyle="1" w:styleId="aa">
    <w:name w:val="Заголовок своего сообщения"/>
    <w:basedOn w:val="a3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pPr>
      <w:ind w:left="1612" w:hanging="892"/>
      <w:jc w:val="both"/>
    </w:pPr>
    <w:rPr>
      <w:sz w:val="24"/>
      <w:szCs w:val="24"/>
    </w:rPr>
  </w:style>
  <w:style w:type="character" w:customStyle="1" w:styleId="ac">
    <w:name w:val="Заголовок чужого сообщения"/>
    <w:basedOn w:val="a3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pPr>
      <w:jc w:val="both"/>
    </w:pPr>
    <w:rPr>
      <w:color w:val="ECE9D8"/>
      <w:sz w:val="20"/>
      <w:szCs w:val="20"/>
    </w:rPr>
  </w:style>
  <w:style w:type="paragraph" w:customStyle="1" w:styleId="af">
    <w:name w:val="Комментарий"/>
    <w:basedOn w:val="a"/>
    <w:next w:val="a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0">
    <w:name w:val="Информация об изменениях документа"/>
    <w:basedOn w:val="af"/>
    <w:next w:val="a"/>
    <w:pPr>
      <w:ind w:left="0"/>
    </w:pPr>
  </w:style>
  <w:style w:type="paragraph" w:customStyle="1" w:styleId="af1">
    <w:name w:val="Текст (лев. подпись)"/>
    <w:basedOn w:val="a"/>
    <w:next w:val="a"/>
    <w:rPr>
      <w:sz w:val="24"/>
      <w:szCs w:val="24"/>
    </w:rPr>
  </w:style>
  <w:style w:type="paragraph" w:customStyle="1" w:styleId="af2">
    <w:name w:val="Колонтитул (левый)"/>
    <w:basedOn w:val="af1"/>
    <w:next w:val="a"/>
    <w:pPr>
      <w:jc w:val="both"/>
    </w:pPr>
    <w:rPr>
      <w:sz w:val="14"/>
      <w:szCs w:val="14"/>
    </w:rPr>
  </w:style>
  <w:style w:type="paragraph" w:customStyle="1" w:styleId="af3">
    <w:name w:val="Текст (прав. подпись)"/>
    <w:basedOn w:val="a"/>
    <w:next w:val="a"/>
    <w:pPr>
      <w:jc w:val="right"/>
    </w:pPr>
    <w:rPr>
      <w:sz w:val="24"/>
      <w:szCs w:val="24"/>
    </w:rPr>
  </w:style>
  <w:style w:type="paragraph" w:customStyle="1" w:styleId="af4">
    <w:name w:val="Колонтитул (правый)"/>
    <w:basedOn w:val="af3"/>
    <w:next w:val="a"/>
    <w:pPr>
      <w:jc w:val="both"/>
    </w:pPr>
    <w:rPr>
      <w:sz w:val="14"/>
      <w:szCs w:val="14"/>
    </w:rPr>
  </w:style>
  <w:style w:type="paragraph" w:customStyle="1" w:styleId="af5">
    <w:name w:val="Комментарий пользователя"/>
    <w:basedOn w:val="af"/>
    <w:next w:val="a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pPr>
      <w:jc w:val="both"/>
    </w:pPr>
    <w:rPr>
      <w:sz w:val="24"/>
      <w:szCs w:val="24"/>
    </w:rPr>
  </w:style>
  <w:style w:type="paragraph" w:customStyle="1" w:styleId="af7">
    <w:name w:val="Моноширинный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8">
    <w:name w:val="Найденные слова"/>
    <w:basedOn w:val="a3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pPr>
      <w:ind w:left="118"/>
      <w:jc w:val="both"/>
    </w:pPr>
    <w:rPr>
      <w:sz w:val="24"/>
      <w:szCs w:val="24"/>
    </w:rPr>
  </w:style>
  <w:style w:type="paragraph" w:customStyle="1" w:styleId="afb">
    <w:name w:val="Нормальный (таблица)"/>
    <w:basedOn w:val="a"/>
    <w:next w:val="a"/>
    <w:pPr>
      <w:jc w:val="both"/>
    </w:pPr>
    <w:rPr>
      <w:sz w:val="24"/>
      <w:szCs w:val="24"/>
    </w:rPr>
  </w:style>
  <w:style w:type="paragraph" w:customStyle="1" w:styleId="afc">
    <w:name w:val="Объект"/>
    <w:basedOn w:val="a"/>
    <w:next w:val="a"/>
    <w:pPr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e">
    <w:name w:val="Оглавление"/>
    <w:basedOn w:val="afd"/>
    <w:next w:val="a"/>
    <w:pPr>
      <w:ind w:left="140"/>
    </w:pPr>
    <w:rPr>
      <w:rFonts w:ascii="Arial" w:hAnsi="Arial" w:cs="Arial"/>
    </w:rPr>
  </w:style>
  <w:style w:type="character" w:customStyle="1" w:styleId="aff">
    <w:name w:val="Опечатки"/>
    <w:rPr>
      <w:color w:val="FF0000"/>
    </w:rPr>
  </w:style>
  <w:style w:type="paragraph" w:customStyle="1" w:styleId="aff0">
    <w:name w:val="Переменная часть"/>
    <w:basedOn w:val="a8"/>
    <w:next w:val="a"/>
    <w:rPr>
      <w:rFonts w:ascii="Arial" w:hAnsi="Arial" w:cs="Arial"/>
      <w:sz w:val="18"/>
      <w:szCs w:val="18"/>
    </w:rPr>
  </w:style>
  <w:style w:type="paragraph" w:customStyle="1" w:styleId="aff1">
    <w:name w:val="Постоянная часть"/>
    <w:basedOn w:val="a8"/>
    <w:next w:val="a"/>
    <w:rPr>
      <w:rFonts w:ascii="Arial" w:hAnsi="Arial" w:cs="Arial"/>
      <w:sz w:val="20"/>
      <w:szCs w:val="20"/>
    </w:rPr>
  </w:style>
  <w:style w:type="paragraph" w:customStyle="1" w:styleId="aff2">
    <w:name w:val="Прижатый влево"/>
    <w:basedOn w:val="a"/>
    <w:next w:val="a"/>
    <w:rPr>
      <w:sz w:val="24"/>
      <w:szCs w:val="24"/>
    </w:rPr>
  </w:style>
  <w:style w:type="paragraph" w:customStyle="1" w:styleId="aff3">
    <w:name w:val="Пример."/>
    <w:basedOn w:val="a"/>
    <w:next w:val="a"/>
    <w:pPr>
      <w:ind w:left="118" w:firstLine="602"/>
      <w:jc w:val="both"/>
    </w:pPr>
    <w:rPr>
      <w:sz w:val="24"/>
      <w:szCs w:val="24"/>
    </w:rPr>
  </w:style>
  <w:style w:type="paragraph" w:customStyle="1" w:styleId="aff4">
    <w:name w:val="Примечание."/>
    <w:basedOn w:val="af"/>
    <w:next w:val="a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pPr>
      <w:ind w:right="118"/>
      <w:jc w:val="both"/>
    </w:pPr>
    <w:rPr>
      <w:sz w:val="24"/>
      <w:szCs w:val="24"/>
    </w:rPr>
  </w:style>
  <w:style w:type="character" w:customStyle="1" w:styleId="aff7">
    <w:name w:val="Сравнение редакций"/>
    <w:basedOn w:val="a3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rPr>
      <w:color w:val="0000FF"/>
    </w:rPr>
  </w:style>
  <w:style w:type="character" w:customStyle="1" w:styleId="aff9">
    <w:name w:val="Сравнение редакций. Удаленный фрагмент"/>
    <w:rPr>
      <w:strike/>
      <w:color w:val="808000"/>
    </w:rPr>
  </w:style>
  <w:style w:type="paragraph" w:customStyle="1" w:styleId="affa">
    <w:name w:val="Текст (справка)"/>
    <w:basedOn w:val="a"/>
    <w:next w:val="a"/>
    <w:pPr>
      <w:ind w:left="170" w:right="170"/>
    </w:pPr>
    <w:rPr>
      <w:sz w:val="24"/>
      <w:szCs w:val="24"/>
    </w:rPr>
  </w:style>
  <w:style w:type="paragraph" w:customStyle="1" w:styleId="affb">
    <w:name w:val="Текст в таблице"/>
    <w:basedOn w:val="afb"/>
    <w:next w:val="a"/>
    <w:pPr>
      <w:ind w:firstLine="500"/>
    </w:pPr>
  </w:style>
  <w:style w:type="paragraph" w:customStyle="1" w:styleId="affc">
    <w:name w:val="Технический комментарий"/>
    <w:basedOn w:val="a"/>
    <w:next w:val="a"/>
    <w:rPr>
      <w:sz w:val="24"/>
      <w:szCs w:val="24"/>
    </w:rPr>
  </w:style>
  <w:style w:type="character" w:customStyle="1" w:styleId="affd">
    <w:name w:val="Утратил силу"/>
    <w:basedOn w:val="a3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pPr>
      <w:jc w:val="center"/>
    </w:pPr>
  </w:style>
  <w:style w:type="paragraph" w:styleId="afff">
    <w:name w:val="Body Text"/>
    <w:basedOn w:val="a"/>
    <w:rsid w:val="00830879"/>
    <w:pPr>
      <w:widowControl/>
      <w:suppressAutoHyphens/>
      <w:overflowPunct w:val="0"/>
      <w:autoSpaceDN/>
      <w:adjustRightInd/>
      <w:jc w:val="center"/>
      <w:textAlignment w:val="baseline"/>
    </w:pPr>
    <w:rPr>
      <w:rFonts w:ascii="Times New Roman" w:hAnsi="Times New Roman" w:cs="Times New Roman"/>
      <w:color w:val="000000"/>
      <w:sz w:val="28"/>
      <w:szCs w:val="28"/>
      <w:lang w:eastAsia="ar-SA"/>
    </w:rPr>
  </w:style>
  <w:style w:type="paragraph" w:customStyle="1" w:styleId="10">
    <w:name w:val="Знак1"/>
    <w:basedOn w:val="a"/>
    <w:rsid w:val="00830879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0">
    <w:name w:val="footer"/>
    <w:basedOn w:val="a"/>
    <w:rsid w:val="00830879"/>
    <w:pPr>
      <w:widowControl/>
      <w:tabs>
        <w:tab w:val="center" w:pos="4677"/>
        <w:tab w:val="right" w:pos="9355"/>
      </w:tabs>
      <w:overflowPunct w:val="0"/>
    </w:pPr>
    <w:rPr>
      <w:rFonts w:ascii="Times New Roman" w:hAnsi="Times New Roman" w:cs="Times New Roman"/>
      <w:sz w:val="28"/>
      <w:szCs w:val="28"/>
    </w:rPr>
  </w:style>
  <w:style w:type="paragraph" w:customStyle="1" w:styleId="11">
    <w:name w:val="Знак11"/>
    <w:basedOn w:val="a"/>
    <w:rsid w:val="00EE73C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1">
    <w:name w:val="Balloon Text"/>
    <w:basedOn w:val="a"/>
    <w:semiHidden/>
    <w:rsid w:val="00D171E3"/>
    <w:rPr>
      <w:rFonts w:ascii="Tahoma" w:hAnsi="Tahoma" w:cs="Tahoma"/>
      <w:sz w:val="16"/>
      <w:szCs w:val="16"/>
    </w:rPr>
  </w:style>
  <w:style w:type="paragraph" w:styleId="afff2">
    <w:name w:val="header"/>
    <w:basedOn w:val="a"/>
    <w:rsid w:val="002E6B1D"/>
    <w:pPr>
      <w:tabs>
        <w:tab w:val="center" w:pos="4677"/>
        <w:tab w:val="right" w:pos="9355"/>
      </w:tabs>
    </w:pPr>
  </w:style>
  <w:style w:type="character" w:styleId="afff3">
    <w:name w:val="page number"/>
    <w:basedOn w:val="a0"/>
    <w:rsid w:val="002E6B1D"/>
    <w:rPr>
      <w:rFonts w:cs="Times New Roman"/>
    </w:rPr>
  </w:style>
  <w:style w:type="paragraph" w:customStyle="1" w:styleId="ConsPlusNormal">
    <w:name w:val="ConsPlusNormal"/>
    <w:rsid w:val="00871123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character" w:styleId="afff4">
    <w:name w:val="Hyperlink"/>
    <w:basedOn w:val="a0"/>
    <w:rsid w:val="008E5490"/>
    <w:rPr>
      <w:rFonts w:cs="Times New Roman"/>
      <w:color w:val="0000FF"/>
      <w:u w:val="none"/>
      <w:effect w:val="none"/>
    </w:rPr>
  </w:style>
  <w:style w:type="character" w:styleId="afff5">
    <w:name w:val="Strong"/>
    <w:basedOn w:val="a0"/>
    <w:qFormat/>
    <w:rsid w:val="002B1D90"/>
    <w:rPr>
      <w:rFonts w:cs="Times New Roman"/>
      <w:b/>
    </w:rPr>
  </w:style>
  <w:style w:type="character" w:styleId="afff6">
    <w:name w:val="FollowedHyperlink"/>
    <w:basedOn w:val="a0"/>
    <w:rsid w:val="00A35361"/>
    <w:rPr>
      <w:rFonts w:cs="Times New Roman"/>
      <w:color w:val="800080"/>
      <w:u w:val="single"/>
    </w:rPr>
  </w:style>
  <w:style w:type="paragraph" w:styleId="afff7">
    <w:name w:val="Normal (Web)"/>
    <w:basedOn w:val="a"/>
    <w:rsid w:val="00A5164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afff8">
    <w:name w:val="Table Grid"/>
    <w:basedOn w:val="a1"/>
    <w:rsid w:val="00A51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List Paragraph"/>
    <w:basedOn w:val="a"/>
    <w:uiPriority w:val="34"/>
    <w:qFormat/>
    <w:rsid w:val="000732A0"/>
    <w:pPr>
      <w:ind w:left="720"/>
      <w:contextualSpacing/>
    </w:pPr>
  </w:style>
  <w:style w:type="character" w:styleId="afffa">
    <w:name w:val="annotation reference"/>
    <w:basedOn w:val="a0"/>
    <w:semiHidden/>
    <w:unhideWhenUsed/>
    <w:rsid w:val="00C1239C"/>
    <w:rPr>
      <w:sz w:val="16"/>
      <w:szCs w:val="16"/>
    </w:rPr>
  </w:style>
  <w:style w:type="paragraph" w:styleId="afffb">
    <w:name w:val="annotation text"/>
    <w:basedOn w:val="a"/>
    <w:link w:val="afffc"/>
    <w:semiHidden/>
    <w:unhideWhenUsed/>
    <w:rsid w:val="00C1239C"/>
    <w:rPr>
      <w:sz w:val="20"/>
      <w:szCs w:val="20"/>
    </w:rPr>
  </w:style>
  <w:style w:type="character" w:customStyle="1" w:styleId="afffc">
    <w:name w:val="Текст примечания Знак"/>
    <w:basedOn w:val="a0"/>
    <w:link w:val="afffb"/>
    <w:semiHidden/>
    <w:rsid w:val="00C1239C"/>
    <w:rPr>
      <w:rFonts w:ascii="Arial" w:hAnsi="Arial" w:cs="Arial"/>
    </w:rPr>
  </w:style>
  <w:style w:type="paragraph" w:styleId="afffd">
    <w:name w:val="annotation subject"/>
    <w:basedOn w:val="afffb"/>
    <w:next w:val="afffb"/>
    <w:link w:val="afffe"/>
    <w:semiHidden/>
    <w:unhideWhenUsed/>
    <w:rsid w:val="00C1239C"/>
    <w:rPr>
      <w:b/>
      <w:bCs/>
    </w:rPr>
  </w:style>
  <w:style w:type="character" w:customStyle="1" w:styleId="afffe">
    <w:name w:val="Тема примечания Знак"/>
    <w:basedOn w:val="afffc"/>
    <w:link w:val="afffd"/>
    <w:semiHidden/>
    <w:rsid w:val="00C1239C"/>
    <w:rPr>
      <w:rFonts w:ascii="Arial" w:hAnsi="Arial" w:cs="Arial"/>
      <w:b/>
      <w:bCs/>
    </w:rPr>
  </w:style>
  <w:style w:type="paragraph" w:customStyle="1" w:styleId="printj">
    <w:name w:val="printj"/>
    <w:basedOn w:val="a"/>
    <w:rsid w:val="00A7534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30">
    <w:name w:val="Body Text 3"/>
    <w:basedOn w:val="a"/>
    <w:link w:val="31"/>
    <w:semiHidden/>
    <w:unhideWhenUsed/>
    <w:rsid w:val="0063197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semiHidden/>
    <w:rsid w:val="00631971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FF142-5EE6-4ADC-998F-E80C349C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7</Pages>
  <Words>1526</Words>
  <Characters>8703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>НПП "Гарант-Сервис"</Company>
  <LinksUpToDate>false</LinksUpToDate>
  <CharactersWithSpaces>10209</CharactersWithSpaces>
  <SharedDoc>false</SharedDoc>
  <HLinks>
    <vt:vector size="12" baseType="variant"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creator>НПП "Гарант-Сервис"</dc:creator>
  <dc:description>Документ экспортирован из системы ГАРАНТ</dc:description>
  <cp:lastModifiedBy>Andrey</cp:lastModifiedBy>
  <cp:revision>23</cp:revision>
  <cp:lastPrinted>2018-11-14T13:33:00Z</cp:lastPrinted>
  <dcterms:created xsi:type="dcterms:W3CDTF">2018-11-14T04:51:00Z</dcterms:created>
  <dcterms:modified xsi:type="dcterms:W3CDTF">2018-12-03T07:51:00Z</dcterms:modified>
</cp:coreProperties>
</file>